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43C" w:rsidRPr="00224DFF" w:rsidRDefault="00A5443C" w:rsidP="00A5443C">
      <w:pPr>
        <w:jc w:val="center"/>
        <w:rPr>
          <w:rFonts w:ascii="Trebuchet MS" w:eastAsia="Times New Roman" w:hAnsi="Trebuchet MS" w:cs="Times New Roman"/>
          <w:color w:val="0E407D"/>
          <w:sz w:val="28"/>
          <w:lang w:eastAsia="hu-HU"/>
        </w:rPr>
      </w:pPr>
      <w:r w:rsidRPr="00224DFF">
        <w:rPr>
          <w:rFonts w:ascii="Trebuchet MS" w:eastAsia="Times New Roman" w:hAnsi="Trebuchet MS" w:cs="Times New Roman"/>
          <w:color w:val="0E407D"/>
          <w:sz w:val="28"/>
          <w:lang w:eastAsia="hu-HU"/>
        </w:rPr>
        <w:t>Szakmai önéletrajz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A5443C" w:rsidTr="000E0D3F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A5443C" w:rsidRDefault="00A5443C" w:rsidP="000E0D3F">
            <w:pPr>
              <w:pStyle w:val="ECVPersonalInfoHeading"/>
              <w:jc w:val="left"/>
            </w:pPr>
            <w:r>
              <w:rPr>
                <w:caps w:val="0"/>
              </w:rPr>
              <w:t>SZEMÉLYI ADATOK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A5443C" w:rsidRDefault="00A5443C" w:rsidP="000E0D3F">
            <w:pPr>
              <w:pStyle w:val="ECVNameField"/>
            </w:pPr>
            <w:r w:rsidRPr="00C87AA8">
              <w:t>MOLNÁR Gyöngyvér</w:t>
            </w:r>
          </w:p>
        </w:tc>
      </w:tr>
      <w:tr w:rsidR="00A5443C" w:rsidTr="000E0D3F">
        <w:trPr>
          <w:cantSplit/>
          <w:trHeight w:hRule="exact" w:val="227"/>
        </w:trPr>
        <w:tc>
          <w:tcPr>
            <w:tcW w:w="10375" w:type="dxa"/>
            <w:gridSpan w:val="2"/>
            <w:shd w:val="clear" w:color="auto" w:fill="auto"/>
          </w:tcPr>
          <w:p w:rsidR="00A5443C" w:rsidRDefault="00A5443C" w:rsidP="000E0D3F">
            <w:pPr>
              <w:pStyle w:val="ECVComments"/>
            </w:pPr>
          </w:p>
        </w:tc>
      </w:tr>
      <w:tr w:rsidR="00A5443C" w:rsidTr="000E0D3F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A5443C" w:rsidRDefault="00A5443C" w:rsidP="000E0D3F">
            <w:pPr>
              <w:pStyle w:val="ECVLeftHeading"/>
            </w:pPr>
            <w:r w:rsidRPr="0039703E">
              <w:fldChar w:fldCharType="begin"/>
            </w:r>
            <w:r w:rsidRPr="0039703E">
              <w:instrText xml:space="preserve"> INCLUDEPICTURE "http://www.staff.u-szeged.hu/%7Egymolnar/mgy.jpg" \* MERGEFORMATINET </w:instrText>
            </w:r>
            <w:r w:rsidRPr="0039703E">
              <w:fldChar w:fldCharType="separate"/>
            </w:r>
            <w:r w:rsidRPr="0039703E">
              <w:rPr>
                <w:noProof/>
                <w:lang w:eastAsia="hu-HU" w:bidi="ar-SA"/>
              </w:rPr>
              <w:drawing>
                <wp:inline distT="0" distB="0" distL="0" distR="0" wp14:anchorId="3441CB1F" wp14:editId="5B1A4033">
                  <wp:extent cx="993775" cy="1242695"/>
                  <wp:effectExtent l="0" t="0" r="0" b="0"/>
                  <wp:docPr id="11" name="Kép 1" descr="Molnár Gyöngyvér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olnár Gyöngyvér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3775" cy="1242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703E">
              <w:fldChar w:fldCharType="end"/>
            </w:r>
            <w:r>
              <w:t xml:space="preserve"> </w:t>
            </w:r>
          </w:p>
        </w:tc>
        <w:tc>
          <w:tcPr>
            <w:tcW w:w="7541" w:type="dxa"/>
            <w:shd w:val="clear" w:color="auto" w:fill="auto"/>
          </w:tcPr>
          <w:p w:rsidR="00A5443C" w:rsidRDefault="00A5443C" w:rsidP="000E0D3F">
            <w:r>
              <w:rPr>
                <w:noProof/>
                <w:lang w:eastAsia="hu-HU"/>
              </w:rPr>
              <w:drawing>
                <wp:anchor distT="0" distB="0" distL="0" distR="71755" simplePos="0" relativeHeight="251659264" behindDoc="0" locked="0" layoutInCell="1" allowOverlap="1" wp14:anchorId="191DB980" wp14:editId="2462163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0" t="0" r="0" b="0"/>
                  <wp:wrapSquare wrapText="bothSides"/>
                  <wp:docPr id="16" name="Kép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87AA8">
              <w:t>6722 Szeged, Petőfi Sándor sgt. 30-34.</w:t>
            </w:r>
            <w:r>
              <w:t xml:space="preserve"> </w:t>
            </w:r>
          </w:p>
        </w:tc>
      </w:tr>
      <w:tr w:rsidR="00A5443C" w:rsidTr="000E0D3F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A5443C" w:rsidRDefault="00A5443C" w:rsidP="000E0D3F"/>
        </w:tc>
        <w:tc>
          <w:tcPr>
            <w:tcW w:w="7541" w:type="dxa"/>
            <w:shd w:val="clear" w:color="auto" w:fill="auto"/>
          </w:tcPr>
          <w:p w:rsidR="00A5443C" w:rsidRDefault="00A5443C" w:rsidP="000E0D3F">
            <w:pPr>
              <w:tabs>
                <w:tab w:val="right" w:pos="8218"/>
              </w:tabs>
            </w:pPr>
            <w:r>
              <w:rPr>
                <w:noProof/>
                <w:lang w:eastAsia="hu-HU"/>
              </w:rPr>
              <w:drawing>
                <wp:anchor distT="0" distB="0" distL="0" distR="71755" simplePos="0" relativeHeight="251662336" behindDoc="0" locked="0" layoutInCell="1" allowOverlap="1" wp14:anchorId="61FB87C9" wp14:editId="0995064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730" cy="128905"/>
                  <wp:effectExtent l="0" t="0" r="0" b="0"/>
                  <wp:wrapSquare wrapText="bothSides"/>
                  <wp:docPr id="15" name="Kép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28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87AA8">
              <w:t>(36 62) 544</w:t>
            </w:r>
            <w:r>
              <w:t> </w:t>
            </w:r>
            <w:r w:rsidRPr="00C87AA8">
              <w:t>0</w:t>
            </w:r>
            <w:r>
              <w:t xml:space="preserve">32 </w:t>
            </w:r>
          </w:p>
        </w:tc>
      </w:tr>
      <w:tr w:rsidR="00A5443C" w:rsidTr="000E0D3F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A5443C" w:rsidRDefault="00A5443C" w:rsidP="000E0D3F"/>
        </w:tc>
        <w:tc>
          <w:tcPr>
            <w:tcW w:w="7541" w:type="dxa"/>
            <w:shd w:val="clear" w:color="auto" w:fill="auto"/>
            <w:vAlign w:val="center"/>
          </w:tcPr>
          <w:p w:rsidR="00A5443C" w:rsidRPr="00B62730" w:rsidRDefault="00A5443C" w:rsidP="000E0D3F">
            <w:pPr>
              <w:rPr>
                <w:u w:val="single"/>
              </w:rPr>
            </w:pPr>
            <w:r>
              <w:rPr>
                <w:noProof/>
                <w:lang w:eastAsia="hu-HU"/>
              </w:rPr>
              <w:drawing>
                <wp:anchor distT="0" distB="0" distL="0" distR="71755" simplePos="0" relativeHeight="251661312" behindDoc="0" locked="0" layoutInCell="1" allowOverlap="1" wp14:anchorId="351DDC75" wp14:editId="559F3D1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0" t="0" r="0" b="0"/>
                  <wp:wrapSquare wrapText="bothSides"/>
                  <wp:docPr id="14" name="Kép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62730">
              <w:rPr>
                <w:u w:val="single"/>
              </w:rPr>
              <w:t>gymolnar@edpsy.u-szeged.hu</w:t>
            </w:r>
          </w:p>
        </w:tc>
      </w:tr>
      <w:tr w:rsidR="00A5443C" w:rsidTr="000E0D3F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A5443C" w:rsidRDefault="00A5443C" w:rsidP="000E0D3F"/>
        </w:tc>
        <w:tc>
          <w:tcPr>
            <w:tcW w:w="7541" w:type="dxa"/>
            <w:shd w:val="clear" w:color="auto" w:fill="auto"/>
          </w:tcPr>
          <w:p w:rsidR="00A5443C" w:rsidRDefault="00A5443C" w:rsidP="000E0D3F">
            <w:r w:rsidRPr="00A5443C">
              <w:rPr>
                <w:rStyle w:val="ECVInternetLink"/>
                <w:lang w:val="hu-HU"/>
              </w:rPr>
              <w:t>http://www.staff.u-szeged.hu/~gymolnar</w:t>
            </w:r>
            <w:r>
              <w:rPr>
                <w:noProof/>
                <w:lang w:eastAsia="hu-HU"/>
              </w:rPr>
              <w:drawing>
                <wp:anchor distT="0" distB="0" distL="0" distR="71755" simplePos="0" relativeHeight="251660288" behindDoc="0" locked="0" layoutInCell="1" allowOverlap="1" wp14:anchorId="58F83562" wp14:editId="4524E51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27635"/>
                  <wp:effectExtent l="0" t="0" r="0" b="0"/>
                  <wp:wrapSquare wrapText="bothSides"/>
                  <wp:docPr id="13" name="Kép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27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</w:t>
            </w:r>
          </w:p>
        </w:tc>
      </w:tr>
      <w:tr w:rsidR="00A5443C" w:rsidTr="000E0D3F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A5443C" w:rsidRDefault="00A5443C" w:rsidP="000E0D3F"/>
        </w:tc>
        <w:tc>
          <w:tcPr>
            <w:tcW w:w="7541" w:type="dxa"/>
            <w:shd w:val="clear" w:color="auto" w:fill="auto"/>
          </w:tcPr>
          <w:p w:rsidR="00A5443C" w:rsidRDefault="00A5443C" w:rsidP="000E0D3F"/>
        </w:tc>
      </w:tr>
      <w:tr w:rsidR="00A5443C" w:rsidTr="000E0D3F">
        <w:trPr>
          <w:cantSplit/>
          <w:trHeight w:val="397"/>
        </w:trPr>
        <w:tc>
          <w:tcPr>
            <w:tcW w:w="2834" w:type="dxa"/>
            <w:vMerge/>
            <w:shd w:val="clear" w:color="auto" w:fill="auto"/>
          </w:tcPr>
          <w:p w:rsidR="00A5443C" w:rsidRDefault="00A5443C" w:rsidP="000E0D3F"/>
        </w:tc>
        <w:tc>
          <w:tcPr>
            <w:tcW w:w="7541" w:type="dxa"/>
            <w:shd w:val="clear" w:color="auto" w:fill="auto"/>
            <w:vAlign w:val="center"/>
          </w:tcPr>
          <w:p w:rsidR="00A5443C" w:rsidRDefault="00A5443C" w:rsidP="000E0D3F">
            <w:pPr>
              <w:pStyle w:val="ECVGenderRow"/>
            </w:pPr>
            <w:r>
              <w:rPr>
                <w:rStyle w:val="ECVHeadingContactDetails"/>
              </w:rPr>
              <w:t>Neme</w:t>
            </w:r>
            <w:r>
              <w:t xml:space="preserve"> </w:t>
            </w:r>
            <w:r>
              <w:rPr>
                <w:rStyle w:val="ECVContactDetails"/>
              </w:rPr>
              <w:t>nő</w:t>
            </w:r>
            <w:r>
              <w:rPr>
                <w:rStyle w:val="ECVHeadingContactDetails"/>
              </w:rPr>
              <w:t xml:space="preserve">| Születési </w:t>
            </w:r>
            <w:proofErr w:type="gramStart"/>
            <w:r>
              <w:rPr>
                <w:rStyle w:val="ECVHeadingContactDetails"/>
              </w:rPr>
              <w:t>dátum</w:t>
            </w:r>
            <w:proofErr w:type="gramEnd"/>
            <w:r>
              <w:t xml:space="preserve"> </w:t>
            </w:r>
            <w:r>
              <w:rPr>
                <w:rStyle w:val="ECVContactDetails"/>
              </w:rPr>
              <w:t>08/03/1974</w:t>
            </w:r>
            <w:r>
              <w:t xml:space="preserve"> </w:t>
            </w:r>
            <w:r>
              <w:rPr>
                <w:rStyle w:val="ECVHeadingContactDetails"/>
              </w:rPr>
              <w:t>| Állampolgárság</w:t>
            </w:r>
            <w:r>
              <w:t xml:space="preserve"> </w:t>
            </w:r>
            <w:r>
              <w:rPr>
                <w:rStyle w:val="ECVContactDetails"/>
              </w:rPr>
              <w:t>magyar</w:t>
            </w:r>
            <w:r>
              <w:t xml:space="preserve"> </w:t>
            </w:r>
          </w:p>
        </w:tc>
      </w:tr>
    </w:tbl>
    <w:p w:rsidR="00A5443C" w:rsidRDefault="00A5443C" w:rsidP="00A5443C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A5443C" w:rsidTr="000E0D3F">
        <w:trPr>
          <w:trHeight w:val="170"/>
        </w:trPr>
        <w:tc>
          <w:tcPr>
            <w:tcW w:w="2835" w:type="dxa"/>
            <w:shd w:val="clear" w:color="auto" w:fill="auto"/>
          </w:tcPr>
          <w:p w:rsidR="00A5443C" w:rsidRDefault="00A5443C" w:rsidP="000E0D3F">
            <w:pPr>
              <w:pStyle w:val="ECVLeftHeading"/>
              <w:jc w:val="left"/>
            </w:pPr>
            <w:r>
              <w:rPr>
                <w:caps w:val="0"/>
              </w:rPr>
              <w:t>SZAKMAI TAPASZTALAT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A5443C" w:rsidRDefault="00A5443C" w:rsidP="000E0D3F">
            <w:pPr>
              <w:pStyle w:val="ECVBlueBox"/>
            </w:pPr>
            <w:r>
              <w:rPr>
                <w:noProof/>
                <w:lang w:eastAsia="hu-HU" w:bidi="ar-SA"/>
              </w:rPr>
              <w:drawing>
                <wp:inline distT="0" distB="0" distL="0" distR="0" wp14:anchorId="337674AF" wp14:editId="62672DAC">
                  <wp:extent cx="4790440" cy="89535"/>
                  <wp:effectExtent l="0" t="0" r="0" b="0"/>
                  <wp:docPr id="10" name="Kép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0440" cy="895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</w:tr>
    </w:tbl>
    <w:p w:rsidR="00A5443C" w:rsidRDefault="00A5443C" w:rsidP="00A5443C">
      <w:pPr>
        <w:pStyle w:val="ECVComments"/>
        <w:jc w:val="lef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A5443C" w:rsidTr="000E0D3F">
        <w:trPr>
          <w:cantSplit/>
        </w:trPr>
        <w:tc>
          <w:tcPr>
            <w:tcW w:w="2835" w:type="dxa"/>
            <w:shd w:val="clear" w:color="auto" w:fill="auto"/>
          </w:tcPr>
          <w:p w:rsidR="00A5443C" w:rsidRDefault="00A5443C" w:rsidP="000E0D3F">
            <w:pPr>
              <w:pStyle w:val="ECVDate"/>
            </w:pPr>
            <w:r>
              <w:t>2017. júl.</w:t>
            </w:r>
          </w:p>
        </w:tc>
        <w:tc>
          <w:tcPr>
            <w:tcW w:w="7540" w:type="dxa"/>
            <w:shd w:val="clear" w:color="auto" w:fill="auto"/>
          </w:tcPr>
          <w:p w:rsidR="00A5443C" w:rsidRDefault="00A5443C" w:rsidP="000E0D3F">
            <w:pPr>
              <w:pStyle w:val="ECVSubSectionHeading"/>
            </w:pPr>
            <w:r>
              <w:t>intézetvezető egyetemi tanár</w:t>
            </w:r>
          </w:p>
        </w:tc>
      </w:tr>
      <w:tr w:rsidR="00A5443C" w:rsidTr="000E0D3F">
        <w:trPr>
          <w:cantSplit/>
        </w:trPr>
        <w:tc>
          <w:tcPr>
            <w:tcW w:w="2835" w:type="dxa"/>
            <w:shd w:val="clear" w:color="auto" w:fill="auto"/>
          </w:tcPr>
          <w:p w:rsidR="00A5443C" w:rsidRDefault="00A5443C" w:rsidP="000E0D3F">
            <w:pPr>
              <w:pStyle w:val="ECVDate"/>
            </w:pPr>
          </w:p>
        </w:tc>
        <w:tc>
          <w:tcPr>
            <w:tcW w:w="7540" w:type="dxa"/>
            <w:shd w:val="clear" w:color="auto" w:fill="auto"/>
          </w:tcPr>
          <w:p w:rsidR="00A5443C" w:rsidRDefault="00A5443C" w:rsidP="000E0D3F">
            <w:pPr>
              <w:pStyle w:val="ECVOrganisationDetails"/>
              <w:spacing w:after="60"/>
            </w:pPr>
            <w:r w:rsidRPr="00C82A5B">
              <w:t>Szegedi Tudományegyetem BTK Neveléstudományi Intézet</w:t>
            </w:r>
          </w:p>
        </w:tc>
      </w:tr>
      <w:tr w:rsidR="00A5443C" w:rsidTr="000E0D3F">
        <w:trPr>
          <w:cantSplit/>
        </w:trPr>
        <w:tc>
          <w:tcPr>
            <w:tcW w:w="2835" w:type="dxa"/>
            <w:vMerge w:val="restart"/>
            <w:shd w:val="clear" w:color="auto" w:fill="auto"/>
          </w:tcPr>
          <w:p w:rsidR="00A5443C" w:rsidRDefault="00A5443C" w:rsidP="000E0D3F">
            <w:pPr>
              <w:pStyle w:val="ECVDate"/>
            </w:pPr>
            <w:r>
              <w:t>2015. szept.-2017. júl.</w:t>
            </w:r>
          </w:p>
        </w:tc>
        <w:tc>
          <w:tcPr>
            <w:tcW w:w="7540" w:type="dxa"/>
            <w:shd w:val="clear" w:color="auto" w:fill="auto"/>
          </w:tcPr>
          <w:p w:rsidR="00A5443C" w:rsidRDefault="00A5443C" w:rsidP="000E0D3F">
            <w:pPr>
              <w:pStyle w:val="ECVSubSectionHeading"/>
            </w:pPr>
            <w:r>
              <w:t>egyetemi tanár</w:t>
            </w:r>
          </w:p>
        </w:tc>
      </w:tr>
      <w:tr w:rsidR="00A5443C" w:rsidTr="000E0D3F">
        <w:trPr>
          <w:cantSplit/>
        </w:trPr>
        <w:tc>
          <w:tcPr>
            <w:tcW w:w="2835" w:type="dxa"/>
            <w:vMerge/>
            <w:shd w:val="clear" w:color="auto" w:fill="auto"/>
          </w:tcPr>
          <w:p w:rsidR="00A5443C" w:rsidRDefault="00A5443C" w:rsidP="000E0D3F"/>
        </w:tc>
        <w:tc>
          <w:tcPr>
            <w:tcW w:w="7540" w:type="dxa"/>
            <w:shd w:val="clear" w:color="auto" w:fill="auto"/>
          </w:tcPr>
          <w:p w:rsidR="00A5443C" w:rsidRDefault="00A5443C" w:rsidP="000E0D3F">
            <w:pPr>
              <w:pStyle w:val="ECVOrganisationDetails"/>
              <w:spacing w:after="60"/>
            </w:pPr>
            <w:r w:rsidRPr="00C82A5B">
              <w:t>Szegedi Tudományegyetem BTK Neveléstudományi Intézet</w:t>
            </w:r>
          </w:p>
        </w:tc>
      </w:tr>
      <w:tr w:rsidR="00A5443C" w:rsidTr="000E0D3F">
        <w:trPr>
          <w:cantSplit/>
        </w:trPr>
        <w:tc>
          <w:tcPr>
            <w:tcW w:w="2835" w:type="dxa"/>
            <w:vMerge w:val="restart"/>
            <w:shd w:val="clear" w:color="auto" w:fill="auto"/>
          </w:tcPr>
          <w:p w:rsidR="00A5443C" w:rsidRDefault="00A5443C" w:rsidP="000E0D3F">
            <w:pPr>
              <w:pStyle w:val="ECVDate"/>
            </w:pPr>
            <w:r w:rsidRPr="007A746D">
              <w:t>2007. s</w:t>
            </w:r>
            <w:r>
              <w:t>zept.</w:t>
            </w:r>
            <w:r w:rsidRPr="007A746D">
              <w:t xml:space="preserve">– 2015. </w:t>
            </w:r>
            <w:r>
              <w:t>aug.</w:t>
            </w:r>
          </w:p>
        </w:tc>
        <w:tc>
          <w:tcPr>
            <w:tcW w:w="7540" w:type="dxa"/>
            <w:shd w:val="clear" w:color="auto" w:fill="auto"/>
          </w:tcPr>
          <w:p w:rsidR="00A5443C" w:rsidRDefault="00A5443C" w:rsidP="000E0D3F">
            <w:pPr>
              <w:pStyle w:val="ECVSubSectionHeading"/>
            </w:pPr>
            <w:r w:rsidRPr="007A746D">
              <w:t>egyetemi docens</w:t>
            </w:r>
          </w:p>
        </w:tc>
      </w:tr>
      <w:tr w:rsidR="00A5443C" w:rsidTr="000E0D3F">
        <w:trPr>
          <w:cantSplit/>
        </w:trPr>
        <w:tc>
          <w:tcPr>
            <w:tcW w:w="2835" w:type="dxa"/>
            <w:vMerge/>
            <w:shd w:val="clear" w:color="auto" w:fill="auto"/>
          </w:tcPr>
          <w:p w:rsidR="00A5443C" w:rsidRDefault="00A5443C" w:rsidP="000E0D3F"/>
        </w:tc>
        <w:tc>
          <w:tcPr>
            <w:tcW w:w="7540" w:type="dxa"/>
            <w:shd w:val="clear" w:color="auto" w:fill="auto"/>
          </w:tcPr>
          <w:p w:rsidR="00A5443C" w:rsidRDefault="00A5443C" w:rsidP="000E0D3F">
            <w:pPr>
              <w:pStyle w:val="ECVOrganisationDetails"/>
              <w:spacing w:after="60"/>
            </w:pPr>
            <w:r w:rsidRPr="00C82A5B">
              <w:t>Szegedi Tudományegyetem BTK Neveléstudományi Intézet</w:t>
            </w:r>
          </w:p>
        </w:tc>
      </w:tr>
      <w:tr w:rsidR="00A5443C" w:rsidTr="000E0D3F">
        <w:trPr>
          <w:cantSplit/>
        </w:trPr>
        <w:tc>
          <w:tcPr>
            <w:tcW w:w="2835" w:type="dxa"/>
            <w:vMerge w:val="restart"/>
            <w:shd w:val="clear" w:color="auto" w:fill="auto"/>
          </w:tcPr>
          <w:p w:rsidR="00A5443C" w:rsidRDefault="00A5443C" w:rsidP="000E0D3F">
            <w:pPr>
              <w:pStyle w:val="ECVDate"/>
            </w:pPr>
            <w:r>
              <w:t>2006. jan.</w:t>
            </w:r>
            <w:r w:rsidRPr="00C4568D">
              <w:t xml:space="preserve"> – 2007. aug</w:t>
            </w:r>
            <w:r>
              <w:t>.</w:t>
            </w:r>
          </w:p>
        </w:tc>
        <w:tc>
          <w:tcPr>
            <w:tcW w:w="7540" w:type="dxa"/>
            <w:shd w:val="clear" w:color="auto" w:fill="auto"/>
          </w:tcPr>
          <w:p w:rsidR="00A5443C" w:rsidRDefault="00A5443C" w:rsidP="000E0D3F">
            <w:pPr>
              <w:pStyle w:val="ECVSubSectionHeading"/>
            </w:pPr>
            <w:r w:rsidRPr="00C4568D">
              <w:t>egyetemi adjunktus</w:t>
            </w:r>
          </w:p>
        </w:tc>
      </w:tr>
      <w:tr w:rsidR="00A5443C" w:rsidTr="000E0D3F">
        <w:trPr>
          <w:cantSplit/>
        </w:trPr>
        <w:tc>
          <w:tcPr>
            <w:tcW w:w="2835" w:type="dxa"/>
            <w:vMerge/>
            <w:shd w:val="clear" w:color="auto" w:fill="auto"/>
          </w:tcPr>
          <w:p w:rsidR="00A5443C" w:rsidRDefault="00A5443C" w:rsidP="000E0D3F"/>
        </w:tc>
        <w:tc>
          <w:tcPr>
            <w:tcW w:w="7540" w:type="dxa"/>
            <w:shd w:val="clear" w:color="auto" w:fill="auto"/>
          </w:tcPr>
          <w:p w:rsidR="00A5443C" w:rsidRDefault="00A5443C" w:rsidP="000E0D3F">
            <w:pPr>
              <w:pStyle w:val="ECVOrganisationDetails"/>
              <w:spacing w:after="60"/>
            </w:pPr>
            <w:r w:rsidRPr="00C82A5B">
              <w:t>Szegedi Tudományegyetem BTK Neveléstudományi Intézet</w:t>
            </w:r>
          </w:p>
        </w:tc>
      </w:tr>
      <w:tr w:rsidR="00A5443C" w:rsidTr="000E0D3F">
        <w:trPr>
          <w:cantSplit/>
        </w:trPr>
        <w:tc>
          <w:tcPr>
            <w:tcW w:w="2835" w:type="dxa"/>
            <w:vMerge w:val="restart"/>
            <w:shd w:val="clear" w:color="auto" w:fill="auto"/>
          </w:tcPr>
          <w:p w:rsidR="00A5443C" w:rsidRDefault="00A5443C" w:rsidP="000E0D3F">
            <w:pPr>
              <w:pStyle w:val="ECVDate"/>
            </w:pPr>
            <w:r w:rsidRPr="00DF64E5">
              <w:t xml:space="preserve">2003. </w:t>
            </w:r>
            <w:r>
              <w:t xml:space="preserve">szept. </w:t>
            </w:r>
            <w:r w:rsidRPr="00DF64E5">
              <w:t>– 2005. dec</w:t>
            </w:r>
            <w:r>
              <w:t>.</w:t>
            </w:r>
          </w:p>
        </w:tc>
        <w:tc>
          <w:tcPr>
            <w:tcW w:w="7540" w:type="dxa"/>
            <w:shd w:val="clear" w:color="auto" w:fill="auto"/>
          </w:tcPr>
          <w:p w:rsidR="00A5443C" w:rsidRDefault="00A5443C" w:rsidP="000E0D3F">
            <w:pPr>
              <w:pStyle w:val="ECVSubSectionHeading"/>
            </w:pPr>
            <w:r w:rsidRPr="00DF64E5">
              <w:t>egyetemi tanársegéd</w:t>
            </w:r>
          </w:p>
        </w:tc>
      </w:tr>
      <w:tr w:rsidR="00A5443C" w:rsidTr="000E0D3F">
        <w:trPr>
          <w:cantSplit/>
        </w:trPr>
        <w:tc>
          <w:tcPr>
            <w:tcW w:w="2835" w:type="dxa"/>
            <w:vMerge/>
            <w:shd w:val="clear" w:color="auto" w:fill="auto"/>
          </w:tcPr>
          <w:p w:rsidR="00A5443C" w:rsidRDefault="00A5443C" w:rsidP="000E0D3F"/>
        </w:tc>
        <w:tc>
          <w:tcPr>
            <w:tcW w:w="7540" w:type="dxa"/>
            <w:shd w:val="clear" w:color="auto" w:fill="auto"/>
          </w:tcPr>
          <w:p w:rsidR="00A5443C" w:rsidRDefault="00A5443C" w:rsidP="000E0D3F">
            <w:pPr>
              <w:pStyle w:val="ECVOrganisationDetails"/>
              <w:spacing w:after="60"/>
            </w:pPr>
            <w:r w:rsidRPr="00C82A5B">
              <w:t>Szegedi Tudományegyetem BTK Neveléstudományi Intézet</w:t>
            </w:r>
          </w:p>
        </w:tc>
      </w:tr>
      <w:tr w:rsidR="00A5443C" w:rsidTr="000E0D3F">
        <w:trPr>
          <w:cantSplit/>
        </w:trPr>
        <w:tc>
          <w:tcPr>
            <w:tcW w:w="2835" w:type="dxa"/>
            <w:vMerge w:val="restart"/>
            <w:shd w:val="clear" w:color="auto" w:fill="auto"/>
          </w:tcPr>
          <w:p w:rsidR="00A5443C" w:rsidRDefault="00A5443C" w:rsidP="000E0D3F">
            <w:pPr>
              <w:pStyle w:val="ECVDate"/>
            </w:pPr>
            <w:r w:rsidRPr="00DF64E5">
              <w:t>2002.</w:t>
            </w:r>
            <w:r>
              <w:t xml:space="preserve"> szept.</w:t>
            </w:r>
            <w:r w:rsidRPr="00DF64E5">
              <w:t xml:space="preserve"> – 2003 aug</w:t>
            </w:r>
            <w:r>
              <w:t>.</w:t>
            </w:r>
          </w:p>
        </w:tc>
        <w:tc>
          <w:tcPr>
            <w:tcW w:w="7540" w:type="dxa"/>
            <w:shd w:val="clear" w:color="auto" w:fill="auto"/>
          </w:tcPr>
          <w:p w:rsidR="00A5443C" w:rsidRDefault="00A5443C" w:rsidP="000E0D3F">
            <w:pPr>
              <w:pStyle w:val="ECVSubSectionHeading"/>
            </w:pPr>
            <w:proofErr w:type="spellStart"/>
            <w:r w:rsidRPr="00DF64E5">
              <w:t>predoktori</w:t>
            </w:r>
            <w:proofErr w:type="spellEnd"/>
            <w:r w:rsidRPr="00DF64E5">
              <w:t xml:space="preserve"> ösztöndíjas</w:t>
            </w:r>
          </w:p>
        </w:tc>
      </w:tr>
      <w:tr w:rsidR="00A5443C" w:rsidTr="000E0D3F">
        <w:trPr>
          <w:cantSplit/>
        </w:trPr>
        <w:tc>
          <w:tcPr>
            <w:tcW w:w="2835" w:type="dxa"/>
            <w:vMerge/>
            <w:shd w:val="clear" w:color="auto" w:fill="auto"/>
          </w:tcPr>
          <w:p w:rsidR="00A5443C" w:rsidRDefault="00A5443C" w:rsidP="000E0D3F"/>
        </w:tc>
        <w:tc>
          <w:tcPr>
            <w:tcW w:w="7540" w:type="dxa"/>
            <w:shd w:val="clear" w:color="auto" w:fill="auto"/>
          </w:tcPr>
          <w:p w:rsidR="00A5443C" w:rsidRDefault="00A5443C" w:rsidP="000E0D3F">
            <w:pPr>
              <w:pStyle w:val="ECVOrganisationDetails"/>
              <w:spacing w:after="60"/>
            </w:pPr>
            <w:r w:rsidRPr="00C82A5B">
              <w:t>Szegedi Tudományegyetem BTK Neveléstudományi Intézet</w:t>
            </w:r>
            <w:r>
              <w:t xml:space="preserve"> </w:t>
            </w:r>
            <w:r>
              <w:br/>
              <w:t>(</w:t>
            </w:r>
            <w:r w:rsidRPr="00EB30EC">
              <w:t>illetve jogelődjén, a József Attila Tudományegyetemen)</w:t>
            </w:r>
          </w:p>
        </w:tc>
      </w:tr>
    </w:tbl>
    <w:tbl>
      <w:tblPr>
        <w:tblW w:w="100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230"/>
      </w:tblGrid>
      <w:tr w:rsidR="00A5443C" w:rsidTr="000E0D3F">
        <w:trPr>
          <w:trHeight w:val="170"/>
        </w:trPr>
        <w:tc>
          <w:tcPr>
            <w:tcW w:w="2835" w:type="dxa"/>
            <w:shd w:val="clear" w:color="auto" w:fill="auto"/>
          </w:tcPr>
          <w:p w:rsidR="00A5443C" w:rsidRDefault="00A5443C" w:rsidP="000E0D3F">
            <w:pPr>
              <w:pStyle w:val="ECVLeftHeading"/>
              <w:jc w:val="left"/>
            </w:pPr>
            <w:r>
              <w:rPr>
                <w:caps w:val="0"/>
              </w:rPr>
              <w:t>TANULMÁNYOK</w:t>
            </w:r>
          </w:p>
        </w:tc>
        <w:tc>
          <w:tcPr>
            <w:tcW w:w="7230" w:type="dxa"/>
            <w:shd w:val="clear" w:color="auto" w:fill="auto"/>
            <w:vAlign w:val="bottom"/>
          </w:tcPr>
          <w:p w:rsidR="00A5443C" w:rsidRDefault="00A5443C" w:rsidP="000E0D3F">
            <w:pPr>
              <w:pStyle w:val="ECVBlueBox"/>
            </w:pPr>
            <w:r>
              <w:rPr>
                <w:noProof/>
                <w:lang w:eastAsia="hu-HU" w:bidi="ar-SA"/>
              </w:rPr>
              <w:drawing>
                <wp:inline distT="0" distB="0" distL="0" distR="0" wp14:anchorId="2B4FFFFE" wp14:editId="371C8B51">
                  <wp:extent cx="4790440" cy="89535"/>
                  <wp:effectExtent l="0" t="0" r="0" b="0"/>
                  <wp:docPr id="9" name="Kép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0440" cy="895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</w:tr>
    </w:tbl>
    <w:p w:rsidR="00A5443C" w:rsidRDefault="00A5443C" w:rsidP="00A5443C">
      <w:pPr>
        <w:pStyle w:val="ECVComments"/>
      </w:pPr>
    </w:p>
    <w:tbl>
      <w:tblPr>
        <w:tblW w:w="103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6236"/>
        <w:gridCol w:w="1305"/>
      </w:tblGrid>
      <w:tr w:rsidR="00A5443C" w:rsidTr="000E0D3F">
        <w:trPr>
          <w:cantSplit/>
        </w:trPr>
        <w:tc>
          <w:tcPr>
            <w:tcW w:w="2835" w:type="dxa"/>
            <w:shd w:val="clear" w:color="auto" w:fill="auto"/>
          </w:tcPr>
          <w:p w:rsidR="00A5443C" w:rsidRPr="004E69F8" w:rsidRDefault="00A5443C" w:rsidP="000E0D3F">
            <w:pPr>
              <w:pStyle w:val="ECVDate"/>
              <w:spacing w:before="0"/>
            </w:pPr>
            <w:r>
              <w:t>2017</w:t>
            </w:r>
          </w:p>
        </w:tc>
        <w:tc>
          <w:tcPr>
            <w:tcW w:w="6236" w:type="dxa"/>
            <w:shd w:val="clear" w:color="auto" w:fill="auto"/>
          </w:tcPr>
          <w:p w:rsidR="00A5443C" w:rsidRDefault="00A5443C" w:rsidP="000E0D3F">
            <w:pPr>
              <w:pStyle w:val="ECVSubSectionHeading"/>
            </w:pPr>
            <w:r>
              <w:t>MTA doktora (</w:t>
            </w:r>
            <w:proofErr w:type="spellStart"/>
            <w:r>
              <w:t>DSc</w:t>
            </w:r>
            <w:proofErr w:type="spellEnd"/>
            <w:r>
              <w:t>)</w:t>
            </w:r>
          </w:p>
          <w:p w:rsidR="00A5443C" w:rsidRPr="004E69F8" w:rsidRDefault="00A5443C" w:rsidP="000E0D3F">
            <w:pPr>
              <w:pStyle w:val="ECVOrganisationDetails"/>
              <w:spacing w:before="0" w:after="0"/>
            </w:pPr>
            <w:r>
              <w:t>Magyar Tudományos Akadémia</w:t>
            </w:r>
          </w:p>
        </w:tc>
        <w:tc>
          <w:tcPr>
            <w:tcW w:w="1305" w:type="dxa"/>
            <w:shd w:val="clear" w:color="auto" w:fill="auto"/>
          </w:tcPr>
          <w:p w:rsidR="00A5443C" w:rsidRDefault="00A5443C" w:rsidP="000E0D3F">
            <w:pPr>
              <w:pStyle w:val="ECVRightHeading"/>
              <w:spacing w:before="0"/>
            </w:pPr>
          </w:p>
        </w:tc>
      </w:tr>
      <w:tr w:rsidR="00A5443C" w:rsidTr="000E0D3F">
        <w:trPr>
          <w:cantSplit/>
        </w:trPr>
        <w:tc>
          <w:tcPr>
            <w:tcW w:w="2835" w:type="dxa"/>
            <w:vMerge w:val="restart"/>
            <w:shd w:val="clear" w:color="auto" w:fill="auto"/>
          </w:tcPr>
          <w:p w:rsidR="00A5443C" w:rsidRDefault="00A5443C" w:rsidP="000E0D3F">
            <w:pPr>
              <w:pStyle w:val="ECVDate"/>
              <w:spacing w:before="0"/>
            </w:pPr>
            <w:r w:rsidRPr="004E69F8">
              <w:t>2010</w:t>
            </w:r>
          </w:p>
        </w:tc>
        <w:tc>
          <w:tcPr>
            <w:tcW w:w="6236" w:type="dxa"/>
            <w:shd w:val="clear" w:color="auto" w:fill="auto"/>
          </w:tcPr>
          <w:p w:rsidR="00A5443C" w:rsidRDefault="00A5443C" w:rsidP="000E0D3F">
            <w:pPr>
              <w:pStyle w:val="ECVSubSectionHeading"/>
            </w:pPr>
            <w:r w:rsidRPr="004E69F8">
              <w:t>Habilitáció (neveléstudomány)</w:t>
            </w:r>
          </w:p>
        </w:tc>
        <w:tc>
          <w:tcPr>
            <w:tcW w:w="1305" w:type="dxa"/>
            <w:shd w:val="clear" w:color="auto" w:fill="auto"/>
          </w:tcPr>
          <w:p w:rsidR="00A5443C" w:rsidRDefault="00A5443C" w:rsidP="000E0D3F">
            <w:pPr>
              <w:pStyle w:val="ECVRightHeading"/>
              <w:spacing w:before="0"/>
            </w:pPr>
          </w:p>
        </w:tc>
      </w:tr>
      <w:tr w:rsidR="00A5443C" w:rsidTr="000E0D3F">
        <w:trPr>
          <w:cantSplit/>
        </w:trPr>
        <w:tc>
          <w:tcPr>
            <w:tcW w:w="2835" w:type="dxa"/>
            <w:vMerge/>
            <w:shd w:val="clear" w:color="auto" w:fill="auto"/>
          </w:tcPr>
          <w:p w:rsidR="00A5443C" w:rsidRDefault="00A5443C" w:rsidP="000E0D3F"/>
        </w:tc>
        <w:tc>
          <w:tcPr>
            <w:tcW w:w="7541" w:type="dxa"/>
            <w:gridSpan w:val="2"/>
            <w:shd w:val="clear" w:color="auto" w:fill="auto"/>
          </w:tcPr>
          <w:p w:rsidR="00A5443C" w:rsidRDefault="00A5443C" w:rsidP="000E0D3F">
            <w:pPr>
              <w:pStyle w:val="ECVOrganisationDetails"/>
              <w:spacing w:before="0" w:after="0"/>
            </w:pPr>
            <w:r w:rsidRPr="004E69F8">
              <w:t>Szegedi Tudományegyetem</w:t>
            </w:r>
            <w:r>
              <w:t xml:space="preserve"> </w:t>
            </w:r>
          </w:p>
        </w:tc>
      </w:tr>
      <w:tr w:rsidR="00A5443C" w:rsidTr="000E0D3F">
        <w:trPr>
          <w:cantSplit/>
        </w:trPr>
        <w:tc>
          <w:tcPr>
            <w:tcW w:w="2835" w:type="dxa"/>
            <w:vMerge w:val="restart"/>
            <w:shd w:val="clear" w:color="auto" w:fill="auto"/>
          </w:tcPr>
          <w:p w:rsidR="00A5443C" w:rsidRDefault="00A5443C" w:rsidP="000E0D3F">
            <w:pPr>
              <w:pStyle w:val="ECVDate"/>
              <w:spacing w:before="0"/>
            </w:pPr>
            <w:r>
              <w:t>2004</w:t>
            </w:r>
          </w:p>
        </w:tc>
        <w:tc>
          <w:tcPr>
            <w:tcW w:w="6236" w:type="dxa"/>
            <w:shd w:val="clear" w:color="auto" w:fill="auto"/>
          </w:tcPr>
          <w:p w:rsidR="00A5443C" w:rsidRDefault="00A5443C" w:rsidP="000E0D3F">
            <w:pPr>
              <w:pStyle w:val="ECVSubSectionHeading"/>
            </w:pPr>
            <w:r w:rsidRPr="004E69F8">
              <w:t>PhD fokozat</w:t>
            </w:r>
            <w:r>
              <w:t xml:space="preserve"> (neveléstudomány)</w:t>
            </w:r>
          </w:p>
        </w:tc>
        <w:tc>
          <w:tcPr>
            <w:tcW w:w="1305" w:type="dxa"/>
            <w:shd w:val="clear" w:color="auto" w:fill="auto"/>
          </w:tcPr>
          <w:p w:rsidR="00A5443C" w:rsidRDefault="00A5443C" w:rsidP="000E0D3F">
            <w:pPr>
              <w:pStyle w:val="ECVRightHeading"/>
              <w:spacing w:before="0"/>
            </w:pPr>
          </w:p>
        </w:tc>
      </w:tr>
      <w:tr w:rsidR="00A5443C" w:rsidTr="000E0D3F">
        <w:trPr>
          <w:cantSplit/>
        </w:trPr>
        <w:tc>
          <w:tcPr>
            <w:tcW w:w="2835" w:type="dxa"/>
            <w:vMerge/>
            <w:shd w:val="clear" w:color="auto" w:fill="auto"/>
          </w:tcPr>
          <w:p w:rsidR="00A5443C" w:rsidRDefault="00A5443C" w:rsidP="000E0D3F"/>
        </w:tc>
        <w:tc>
          <w:tcPr>
            <w:tcW w:w="7541" w:type="dxa"/>
            <w:gridSpan w:val="2"/>
            <w:shd w:val="clear" w:color="auto" w:fill="auto"/>
          </w:tcPr>
          <w:p w:rsidR="00A5443C" w:rsidRDefault="00A5443C" w:rsidP="000E0D3F">
            <w:pPr>
              <w:pStyle w:val="ECVOrganisationDetails"/>
              <w:spacing w:before="0" w:after="0"/>
            </w:pPr>
            <w:r w:rsidRPr="004E69F8">
              <w:t>ELTE</w:t>
            </w:r>
          </w:p>
        </w:tc>
      </w:tr>
      <w:tr w:rsidR="00A5443C" w:rsidTr="000E0D3F">
        <w:trPr>
          <w:cantSplit/>
        </w:trPr>
        <w:tc>
          <w:tcPr>
            <w:tcW w:w="2835" w:type="dxa"/>
            <w:vMerge w:val="restart"/>
            <w:shd w:val="clear" w:color="auto" w:fill="auto"/>
          </w:tcPr>
          <w:p w:rsidR="00A5443C" w:rsidRDefault="00A5443C" w:rsidP="000E0D3F">
            <w:pPr>
              <w:pStyle w:val="ECVDate"/>
              <w:spacing w:before="0"/>
            </w:pPr>
            <w:r>
              <w:t>1999</w:t>
            </w:r>
          </w:p>
        </w:tc>
        <w:tc>
          <w:tcPr>
            <w:tcW w:w="6236" w:type="dxa"/>
            <w:shd w:val="clear" w:color="auto" w:fill="auto"/>
          </w:tcPr>
          <w:p w:rsidR="00A5443C" w:rsidRDefault="00A5443C" w:rsidP="000E0D3F">
            <w:pPr>
              <w:pStyle w:val="ECVSubSectionHeading"/>
            </w:pPr>
            <w:r w:rsidRPr="004E69F8">
              <w:t>Német nyelv és irodalom szakos középis</w:t>
            </w:r>
            <w:r>
              <w:t>kolai</w:t>
            </w:r>
            <w:r w:rsidRPr="004E69F8">
              <w:t xml:space="preserve"> tanári diploma</w:t>
            </w:r>
          </w:p>
        </w:tc>
        <w:tc>
          <w:tcPr>
            <w:tcW w:w="1305" w:type="dxa"/>
            <w:shd w:val="clear" w:color="auto" w:fill="auto"/>
          </w:tcPr>
          <w:p w:rsidR="00A5443C" w:rsidRDefault="00A5443C" w:rsidP="000E0D3F">
            <w:pPr>
              <w:pStyle w:val="ECVRightHeading"/>
              <w:spacing w:before="0"/>
            </w:pPr>
          </w:p>
        </w:tc>
      </w:tr>
      <w:tr w:rsidR="00A5443C" w:rsidTr="000E0D3F">
        <w:trPr>
          <w:cantSplit/>
        </w:trPr>
        <w:tc>
          <w:tcPr>
            <w:tcW w:w="2835" w:type="dxa"/>
            <w:vMerge/>
            <w:shd w:val="clear" w:color="auto" w:fill="auto"/>
          </w:tcPr>
          <w:p w:rsidR="00A5443C" w:rsidRDefault="00A5443C" w:rsidP="000E0D3F"/>
        </w:tc>
        <w:tc>
          <w:tcPr>
            <w:tcW w:w="7541" w:type="dxa"/>
            <w:gridSpan w:val="2"/>
            <w:shd w:val="clear" w:color="auto" w:fill="auto"/>
          </w:tcPr>
          <w:p w:rsidR="00A5443C" w:rsidRDefault="00A5443C" w:rsidP="000E0D3F">
            <w:pPr>
              <w:pStyle w:val="ECVOrganisationDetails"/>
              <w:spacing w:before="0" w:after="0"/>
            </w:pPr>
            <w:r>
              <w:t>JATE</w:t>
            </w:r>
          </w:p>
        </w:tc>
      </w:tr>
      <w:tr w:rsidR="00A5443C" w:rsidTr="000E0D3F">
        <w:trPr>
          <w:cantSplit/>
        </w:trPr>
        <w:tc>
          <w:tcPr>
            <w:tcW w:w="2835" w:type="dxa"/>
            <w:vMerge w:val="restart"/>
            <w:shd w:val="clear" w:color="auto" w:fill="auto"/>
          </w:tcPr>
          <w:p w:rsidR="00A5443C" w:rsidRDefault="00A5443C" w:rsidP="000E0D3F">
            <w:pPr>
              <w:pStyle w:val="ECVDate"/>
              <w:spacing w:before="0"/>
            </w:pPr>
            <w:r>
              <w:t>1999</w:t>
            </w:r>
          </w:p>
        </w:tc>
        <w:tc>
          <w:tcPr>
            <w:tcW w:w="6236" w:type="dxa"/>
            <w:shd w:val="clear" w:color="auto" w:fill="auto"/>
          </w:tcPr>
          <w:p w:rsidR="00A5443C" w:rsidRDefault="00A5443C" w:rsidP="000E0D3F">
            <w:pPr>
              <w:pStyle w:val="ECVSubSectionHeading"/>
            </w:pPr>
            <w:r w:rsidRPr="00012964">
              <w:t>Matematika szakos tanári diploma</w:t>
            </w:r>
          </w:p>
        </w:tc>
        <w:tc>
          <w:tcPr>
            <w:tcW w:w="1305" w:type="dxa"/>
            <w:shd w:val="clear" w:color="auto" w:fill="auto"/>
          </w:tcPr>
          <w:p w:rsidR="00A5443C" w:rsidRDefault="00A5443C" w:rsidP="000E0D3F">
            <w:pPr>
              <w:pStyle w:val="ECVRightHeading"/>
              <w:spacing w:before="0"/>
            </w:pPr>
          </w:p>
        </w:tc>
      </w:tr>
      <w:tr w:rsidR="00A5443C" w:rsidTr="000E0D3F">
        <w:trPr>
          <w:cantSplit/>
        </w:trPr>
        <w:tc>
          <w:tcPr>
            <w:tcW w:w="2835" w:type="dxa"/>
            <w:vMerge/>
            <w:shd w:val="clear" w:color="auto" w:fill="auto"/>
          </w:tcPr>
          <w:p w:rsidR="00A5443C" w:rsidRDefault="00A5443C" w:rsidP="000E0D3F"/>
        </w:tc>
        <w:tc>
          <w:tcPr>
            <w:tcW w:w="7541" w:type="dxa"/>
            <w:gridSpan w:val="2"/>
            <w:shd w:val="clear" w:color="auto" w:fill="auto"/>
          </w:tcPr>
          <w:p w:rsidR="00A5443C" w:rsidRDefault="00A5443C" w:rsidP="000E0D3F">
            <w:pPr>
              <w:pStyle w:val="ECVOrganisationDetails"/>
              <w:spacing w:before="0" w:after="0"/>
            </w:pPr>
            <w:r>
              <w:t>JATE</w:t>
            </w:r>
          </w:p>
        </w:tc>
      </w:tr>
      <w:tr w:rsidR="00A5443C" w:rsidTr="000E0D3F">
        <w:trPr>
          <w:cantSplit/>
        </w:trPr>
        <w:tc>
          <w:tcPr>
            <w:tcW w:w="2835" w:type="dxa"/>
            <w:vMerge w:val="restart"/>
            <w:shd w:val="clear" w:color="auto" w:fill="auto"/>
          </w:tcPr>
          <w:p w:rsidR="00A5443C" w:rsidRDefault="00A5443C" w:rsidP="000E0D3F">
            <w:pPr>
              <w:pStyle w:val="ECVDate"/>
              <w:spacing w:before="0"/>
            </w:pPr>
            <w:r>
              <w:t>1997–</w:t>
            </w:r>
            <w:r w:rsidRPr="00450C4C">
              <w:t>1998</w:t>
            </w:r>
          </w:p>
        </w:tc>
        <w:tc>
          <w:tcPr>
            <w:tcW w:w="6236" w:type="dxa"/>
            <w:shd w:val="clear" w:color="auto" w:fill="auto"/>
          </w:tcPr>
          <w:p w:rsidR="00A5443C" w:rsidRDefault="00A5443C" w:rsidP="000E0D3F">
            <w:pPr>
              <w:pStyle w:val="ECVSubSectionHeading"/>
            </w:pPr>
            <w:r w:rsidRPr="00450C4C">
              <w:t>Matematika, német nyelv és irodalom, számítógépes nyelvészet</w:t>
            </w:r>
          </w:p>
        </w:tc>
        <w:tc>
          <w:tcPr>
            <w:tcW w:w="1305" w:type="dxa"/>
            <w:shd w:val="clear" w:color="auto" w:fill="auto"/>
          </w:tcPr>
          <w:p w:rsidR="00A5443C" w:rsidRDefault="00A5443C" w:rsidP="000E0D3F">
            <w:pPr>
              <w:pStyle w:val="ECVRightHeading"/>
              <w:spacing w:before="0"/>
            </w:pPr>
          </w:p>
        </w:tc>
      </w:tr>
      <w:tr w:rsidR="00A5443C" w:rsidTr="000E0D3F">
        <w:trPr>
          <w:cantSplit/>
        </w:trPr>
        <w:tc>
          <w:tcPr>
            <w:tcW w:w="2835" w:type="dxa"/>
            <w:vMerge/>
            <w:shd w:val="clear" w:color="auto" w:fill="auto"/>
          </w:tcPr>
          <w:p w:rsidR="00A5443C" w:rsidRDefault="00A5443C" w:rsidP="000E0D3F"/>
        </w:tc>
        <w:tc>
          <w:tcPr>
            <w:tcW w:w="7541" w:type="dxa"/>
            <w:gridSpan w:val="2"/>
            <w:shd w:val="clear" w:color="auto" w:fill="auto"/>
          </w:tcPr>
          <w:p w:rsidR="00A5443C" w:rsidRDefault="00A5443C" w:rsidP="000E0D3F">
            <w:pPr>
              <w:pStyle w:val="ECVOrganisationDetails"/>
              <w:spacing w:before="0" w:after="0"/>
            </w:pPr>
            <w:proofErr w:type="spellStart"/>
            <w:r w:rsidRPr="00450C4C">
              <w:t>Westfälische</w:t>
            </w:r>
            <w:proofErr w:type="spellEnd"/>
            <w:r w:rsidRPr="00450C4C">
              <w:t xml:space="preserve"> </w:t>
            </w:r>
            <w:proofErr w:type="spellStart"/>
            <w:r w:rsidRPr="00450C4C">
              <w:t>Wilhelms</w:t>
            </w:r>
            <w:proofErr w:type="spellEnd"/>
            <w:r w:rsidRPr="00450C4C">
              <w:t xml:space="preserve">-University </w:t>
            </w:r>
            <w:proofErr w:type="spellStart"/>
            <w:r w:rsidRPr="00450C4C">
              <w:t>Münster</w:t>
            </w:r>
            <w:proofErr w:type="spellEnd"/>
            <w:r w:rsidRPr="00450C4C">
              <w:t>, Németország</w:t>
            </w:r>
          </w:p>
        </w:tc>
      </w:tr>
      <w:tr w:rsidR="00A5443C" w:rsidTr="000E0D3F">
        <w:trPr>
          <w:cantSplit/>
        </w:trPr>
        <w:tc>
          <w:tcPr>
            <w:tcW w:w="2835" w:type="dxa"/>
            <w:vMerge w:val="restart"/>
            <w:shd w:val="clear" w:color="auto" w:fill="auto"/>
          </w:tcPr>
          <w:p w:rsidR="00A5443C" w:rsidRDefault="00A5443C" w:rsidP="000E0D3F">
            <w:pPr>
              <w:pStyle w:val="ECVDate"/>
              <w:spacing w:before="0"/>
            </w:pPr>
            <w:r>
              <w:rPr>
                <w:color w:val="3F3A38"/>
                <w:sz w:val="16"/>
              </w:rPr>
              <w:br w:type="page"/>
            </w:r>
            <w:r>
              <w:t>1996</w:t>
            </w:r>
          </w:p>
        </w:tc>
        <w:tc>
          <w:tcPr>
            <w:tcW w:w="6236" w:type="dxa"/>
            <w:shd w:val="clear" w:color="auto" w:fill="auto"/>
          </w:tcPr>
          <w:p w:rsidR="00A5443C" w:rsidRDefault="00A5443C" w:rsidP="000E0D3F">
            <w:pPr>
              <w:pStyle w:val="ECVSubSectionHeading"/>
            </w:pPr>
            <w:r w:rsidRPr="00916120">
              <w:t>Német nyelv és irodalom</w:t>
            </w:r>
          </w:p>
        </w:tc>
        <w:tc>
          <w:tcPr>
            <w:tcW w:w="1305" w:type="dxa"/>
            <w:shd w:val="clear" w:color="auto" w:fill="auto"/>
          </w:tcPr>
          <w:p w:rsidR="00A5443C" w:rsidRDefault="00A5443C" w:rsidP="000E0D3F">
            <w:pPr>
              <w:pStyle w:val="ECVRightHeading"/>
              <w:spacing w:before="0"/>
            </w:pPr>
          </w:p>
        </w:tc>
      </w:tr>
      <w:tr w:rsidR="00A5443C" w:rsidTr="000E0D3F">
        <w:trPr>
          <w:cantSplit/>
        </w:trPr>
        <w:tc>
          <w:tcPr>
            <w:tcW w:w="2835" w:type="dxa"/>
            <w:vMerge/>
            <w:shd w:val="clear" w:color="auto" w:fill="auto"/>
          </w:tcPr>
          <w:p w:rsidR="00A5443C" w:rsidRDefault="00A5443C" w:rsidP="000E0D3F"/>
        </w:tc>
        <w:tc>
          <w:tcPr>
            <w:tcW w:w="7541" w:type="dxa"/>
            <w:gridSpan w:val="2"/>
            <w:shd w:val="clear" w:color="auto" w:fill="auto"/>
          </w:tcPr>
          <w:p w:rsidR="00A5443C" w:rsidRDefault="00A5443C" w:rsidP="000E0D3F">
            <w:pPr>
              <w:pStyle w:val="ECVOrganisationDetails"/>
              <w:spacing w:before="0" w:after="0"/>
            </w:pPr>
            <w:proofErr w:type="spellStart"/>
            <w:r w:rsidRPr="00916120">
              <w:t>Ruprecht-Karls</w:t>
            </w:r>
            <w:proofErr w:type="spellEnd"/>
            <w:r w:rsidRPr="00916120">
              <w:t xml:space="preserve"> University</w:t>
            </w:r>
            <w:r>
              <w:t xml:space="preserve"> </w:t>
            </w:r>
            <w:r w:rsidRPr="00A40776">
              <w:t>Heidelberg, Németország</w:t>
            </w:r>
          </w:p>
        </w:tc>
      </w:tr>
      <w:tr w:rsidR="00A5443C" w:rsidTr="000E0D3F">
        <w:trPr>
          <w:cantSplit/>
        </w:trPr>
        <w:tc>
          <w:tcPr>
            <w:tcW w:w="2835" w:type="dxa"/>
            <w:vMerge w:val="restart"/>
            <w:shd w:val="clear" w:color="auto" w:fill="auto"/>
          </w:tcPr>
          <w:p w:rsidR="00A5443C" w:rsidRDefault="00A5443C" w:rsidP="000E0D3F">
            <w:pPr>
              <w:pStyle w:val="ECVDate"/>
              <w:spacing w:before="0"/>
            </w:pPr>
            <w:r>
              <w:t>1993</w:t>
            </w:r>
          </w:p>
        </w:tc>
        <w:tc>
          <w:tcPr>
            <w:tcW w:w="6236" w:type="dxa"/>
            <w:shd w:val="clear" w:color="auto" w:fill="auto"/>
          </w:tcPr>
          <w:p w:rsidR="00A5443C" w:rsidRDefault="00A5443C" w:rsidP="000E0D3F">
            <w:pPr>
              <w:pStyle w:val="ECVSubSectionHeading"/>
            </w:pPr>
            <w:r w:rsidRPr="005F0836">
              <w:t>Német nyelv és irodalom</w:t>
            </w:r>
          </w:p>
        </w:tc>
        <w:tc>
          <w:tcPr>
            <w:tcW w:w="1305" w:type="dxa"/>
            <w:shd w:val="clear" w:color="auto" w:fill="auto"/>
          </w:tcPr>
          <w:p w:rsidR="00A5443C" w:rsidRDefault="00A5443C" w:rsidP="000E0D3F">
            <w:pPr>
              <w:pStyle w:val="ECVRightHeading"/>
              <w:spacing w:before="0"/>
            </w:pPr>
          </w:p>
        </w:tc>
      </w:tr>
      <w:tr w:rsidR="00A5443C" w:rsidTr="000E0D3F">
        <w:trPr>
          <w:cantSplit/>
        </w:trPr>
        <w:tc>
          <w:tcPr>
            <w:tcW w:w="2835" w:type="dxa"/>
            <w:vMerge/>
            <w:shd w:val="clear" w:color="auto" w:fill="auto"/>
          </w:tcPr>
          <w:p w:rsidR="00A5443C" w:rsidRDefault="00A5443C" w:rsidP="000E0D3F"/>
        </w:tc>
        <w:tc>
          <w:tcPr>
            <w:tcW w:w="7541" w:type="dxa"/>
            <w:gridSpan w:val="2"/>
            <w:shd w:val="clear" w:color="auto" w:fill="auto"/>
          </w:tcPr>
          <w:p w:rsidR="00A5443C" w:rsidRDefault="00A5443C" w:rsidP="000E0D3F">
            <w:pPr>
              <w:pStyle w:val="ECVOrganisationDetails"/>
              <w:spacing w:before="0" w:after="0"/>
            </w:pPr>
            <w:r w:rsidRPr="005F0836">
              <w:t>Veszprémi Egyetem</w:t>
            </w:r>
          </w:p>
        </w:tc>
      </w:tr>
      <w:tr w:rsidR="00A5443C" w:rsidTr="000E0D3F">
        <w:trPr>
          <w:cantSplit/>
        </w:trPr>
        <w:tc>
          <w:tcPr>
            <w:tcW w:w="2835" w:type="dxa"/>
            <w:vMerge w:val="restart"/>
            <w:shd w:val="clear" w:color="auto" w:fill="auto"/>
          </w:tcPr>
          <w:p w:rsidR="00A5443C" w:rsidRDefault="00A5443C" w:rsidP="000E0D3F">
            <w:pPr>
              <w:pStyle w:val="ECVDate"/>
              <w:spacing w:before="0"/>
            </w:pPr>
            <w:r>
              <w:t>1992</w:t>
            </w:r>
          </w:p>
        </w:tc>
        <w:tc>
          <w:tcPr>
            <w:tcW w:w="6236" w:type="dxa"/>
            <w:shd w:val="clear" w:color="auto" w:fill="auto"/>
          </w:tcPr>
          <w:p w:rsidR="00A5443C" w:rsidRDefault="00A5443C" w:rsidP="000E0D3F">
            <w:pPr>
              <w:pStyle w:val="ECVSubSectionHeading"/>
            </w:pPr>
            <w:r w:rsidRPr="005F0836">
              <w:t>Érettségi</w:t>
            </w:r>
          </w:p>
        </w:tc>
        <w:tc>
          <w:tcPr>
            <w:tcW w:w="1305" w:type="dxa"/>
            <w:shd w:val="clear" w:color="auto" w:fill="auto"/>
          </w:tcPr>
          <w:p w:rsidR="00A5443C" w:rsidRDefault="00A5443C" w:rsidP="000E0D3F">
            <w:pPr>
              <w:pStyle w:val="ECVRightHeading"/>
              <w:spacing w:before="0"/>
            </w:pPr>
          </w:p>
        </w:tc>
      </w:tr>
      <w:tr w:rsidR="00A5443C" w:rsidTr="000E0D3F">
        <w:trPr>
          <w:cantSplit/>
        </w:trPr>
        <w:tc>
          <w:tcPr>
            <w:tcW w:w="2835" w:type="dxa"/>
            <w:vMerge/>
            <w:shd w:val="clear" w:color="auto" w:fill="auto"/>
          </w:tcPr>
          <w:p w:rsidR="00A5443C" w:rsidRDefault="00A5443C" w:rsidP="000E0D3F"/>
        </w:tc>
        <w:tc>
          <w:tcPr>
            <w:tcW w:w="7541" w:type="dxa"/>
            <w:gridSpan w:val="2"/>
            <w:shd w:val="clear" w:color="auto" w:fill="auto"/>
          </w:tcPr>
          <w:p w:rsidR="00A5443C" w:rsidRDefault="00A5443C" w:rsidP="000E0D3F">
            <w:pPr>
              <w:pStyle w:val="ECVOrganisationDetails"/>
              <w:spacing w:before="0" w:after="0"/>
            </w:pPr>
            <w:r w:rsidRPr="005F0836">
              <w:t>Lovassy László Gimnázium, Veszprém</w:t>
            </w:r>
          </w:p>
        </w:tc>
      </w:tr>
    </w:tbl>
    <w:p w:rsidR="00A5443C" w:rsidRDefault="00A5443C" w:rsidP="00A5443C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A5443C" w:rsidTr="000E0D3F">
        <w:trPr>
          <w:trHeight w:val="170"/>
        </w:trPr>
        <w:tc>
          <w:tcPr>
            <w:tcW w:w="2835" w:type="dxa"/>
            <w:shd w:val="clear" w:color="auto" w:fill="auto"/>
          </w:tcPr>
          <w:p w:rsidR="00A5443C" w:rsidRDefault="00A5443C" w:rsidP="000E0D3F">
            <w:pPr>
              <w:pStyle w:val="ECVLeftHeading"/>
              <w:jc w:val="left"/>
            </w:pPr>
            <w:r>
              <w:rPr>
                <w:caps w:val="0"/>
              </w:rPr>
              <w:t>SZEMÉLYES KÉSZSÉGEK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A5443C" w:rsidRDefault="00A5443C" w:rsidP="000E0D3F">
            <w:pPr>
              <w:pStyle w:val="ECVBlueBox"/>
            </w:pPr>
            <w:r>
              <w:rPr>
                <w:noProof/>
                <w:lang w:eastAsia="hu-HU" w:bidi="ar-SA"/>
              </w:rPr>
              <w:drawing>
                <wp:inline distT="0" distB="0" distL="0" distR="0" wp14:anchorId="5D19664F" wp14:editId="3276D445">
                  <wp:extent cx="4790440" cy="89535"/>
                  <wp:effectExtent l="0" t="0" r="0" b="0"/>
                  <wp:docPr id="4" name="Kép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0440" cy="895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</w:tr>
    </w:tbl>
    <w:p w:rsidR="00A5443C" w:rsidRDefault="00A5443C" w:rsidP="00A5443C">
      <w:pPr>
        <w:pStyle w:val="ECVComments"/>
      </w:pPr>
    </w:p>
    <w:tbl>
      <w:tblPr>
        <w:tblpPr w:topFromText="6" w:bottomFromText="170" w:vertAnchor="text" w:tblpY="6"/>
        <w:tblW w:w="103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A5443C" w:rsidTr="000E0D3F">
        <w:trPr>
          <w:cantSplit/>
          <w:trHeight w:val="255"/>
        </w:trPr>
        <w:tc>
          <w:tcPr>
            <w:tcW w:w="2834" w:type="dxa"/>
            <w:shd w:val="clear" w:color="auto" w:fill="auto"/>
          </w:tcPr>
          <w:p w:rsidR="00A5443C" w:rsidRDefault="00A5443C" w:rsidP="000E0D3F">
            <w:pPr>
              <w:pStyle w:val="ECVLeftDetails"/>
            </w:pPr>
            <w:r>
              <w:t>Anyanyelve</w:t>
            </w:r>
          </w:p>
        </w:tc>
        <w:tc>
          <w:tcPr>
            <w:tcW w:w="7542" w:type="dxa"/>
            <w:shd w:val="clear" w:color="auto" w:fill="auto"/>
          </w:tcPr>
          <w:p w:rsidR="00A5443C" w:rsidRDefault="00A5443C" w:rsidP="000E0D3F">
            <w:pPr>
              <w:pStyle w:val="ECVSectionDetails"/>
            </w:pPr>
            <w:r>
              <w:t>magyar</w:t>
            </w:r>
          </w:p>
        </w:tc>
      </w:tr>
    </w:tbl>
    <w:p w:rsidR="00A5443C" w:rsidRDefault="00A5443C" w:rsidP="00A5443C">
      <w:r>
        <w:rPr>
          <w:caps/>
        </w:rPr>
        <w:br w:type="page"/>
      </w:r>
    </w:p>
    <w:tbl>
      <w:tblPr>
        <w:tblpPr w:topFromText="6" w:bottomFromText="170" w:vertAnchor="text" w:tblpY="6"/>
        <w:tblW w:w="103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A5443C" w:rsidTr="000E0D3F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A5443C" w:rsidRDefault="00A5443C" w:rsidP="000E0D3F">
            <w:pPr>
              <w:pStyle w:val="ECVLeftDetails"/>
              <w:rPr>
                <w:caps/>
              </w:rPr>
            </w:pPr>
            <w:r>
              <w:lastRenderedPageBreak/>
              <w:t>Egyéb nyelvek</w:t>
            </w:r>
          </w:p>
        </w:tc>
        <w:tc>
          <w:tcPr>
            <w:tcW w:w="3042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A5443C" w:rsidRDefault="00A5443C" w:rsidP="000E0D3F">
            <w:pPr>
              <w:pStyle w:val="ECVLanguageHeading"/>
            </w:pPr>
            <w:r>
              <w:t xml:space="preserve">SZÖVEGÉRTÉS 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A5443C" w:rsidRDefault="00A5443C" w:rsidP="000E0D3F">
            <w:pPr>
              <w:pStyle w:val="ECVLanguageHeading"/>
            </w:pPr>
            <w:r>
              <w:t xml:space="preserve">BESZÉD 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A5443C" w:rsidRDefault="00A5443C" w:rsidP="000E0D3F">
            <w:pPr>
              <w:pStyle w:val="ECVLanguageHeading"/>
            </w:pPr>
            <w:r>
              <w:t xml:space="preserve">ÍRÁS </w:t>
            </w:r>
          </w:p>
        </w:tc>
      </w:tr>
      <w:tr w:rsidR="00A5443C" w:rsidTr="000E0D3F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A5443C" w:rsidRDefault="00A5443C" w:rsidP="000E0D3F"/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:rsidR="00A5443C" w:rsidRDefault="00A5443C" w:rsidP="000E0D3F">
            <w:pPr>
              <w:pStyle w:val="ECVLanguageSubHeading"/>
            </w:pPr>
            <w:r>
              <w:t xml:space="preserve">Hallás utáni értés 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A5443C" w:rsidRDefault="00A5443C" w:rsidP="000E0D3F">
            <w:pPr>
              <w:pStyle w:val="ECVLanguageSubHeading"/>
            </w:pPr>
            <w:r>
              <w:t xml:space="preserve">Olvasás 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A5443C" w:rsidRDefault="00A5443C" w:rsidP="000E0D3F">
            <w:pPr>
              <w:pStyle w:val="ECVLanguageSubHeading"/>
            </w:pPr>
            <w:r>
              <w:t xml:space="preserve">Társalgás 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A5443C" w:rsidRDefault="00A5443C" w:rsidP="000E0D3F">
            <w:pPr>
              <w:pStyle w:val="ECVLanguageSubHeading"/>
            </w:pPr>
            <w:r>
              <w:t xml:space="preserve">Folyamatos beszéd 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A5443C" w:rsidRDefault="00A5443C" w:rsidP="000E0D3F">
            <w:pPr>
              <w:pStyle w:val="ECVRightColumn"/>
            </w:pPr>
          </w:p>
        </w:tc>
      </w:tr>
      <w:tr w:rsidR="00A5443C" w:rsidTr="000E0D3F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A5443C" w:rsidRDefault="00A5443C" w:rsidP="000E0D3F">
            <w:pPr>
              <w:pStyle w:val="ECVLanguageName"/>
            </w:pPr>
            <w:r>
              <w:t>Angol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A5443C" w:rsidRDefault="00A5443C" w:rsidP="000E0D3F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C2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A5443C" w:rsidRDefault="00A5443C" w:rsidP="000E0D3F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C2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A5443C" w:rsidRDefault="00A5443C" w:rsidP="000E0D3F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C2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A5443C" w:rsidRDefault="00A5443C" w:rsidP="000E0D3F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C2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A5443C" w:rsidRDefault="00A5443C" w:rsidP="000E0D3F">
            <w:pPr>
              <w:pStyle w:val="ECVLanguageLevel"/>
            </w:pPr>
            <w:r>
              <w:rPr>
                <w:caps w:val="0"/>
              </w:rPr>
              <w:t>C2</w:t>
            </w:r>
          </w:p>
        </w:tc>
      </w:tr>
      <w:tr w:rsidR="00A5443C" w:rsidTr="000E0D3F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A5443C" w:rsidRDefault="00A5443C" w:rsidP="000E0D3F">
            <w:pPr>
              <w:pStyle w:val="ECVLanguageName"/>
            </w:pPr>
            <w:r>
              <w:t>Német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A5443C" w:rsidRDefault="00A5443C" w:rsidP="000E0D3F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C2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A5443C" w:rsidRDefault="00A5443C" w:rsidP="000E0D3F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C2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A5443C" w:rsidRDefault="00A5443C" w:rsidP="000E0D3F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C2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A5443C" w:rsidRDefault="00A5443C" w:rsidP="000E0D3F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C2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A5443C" w:rsidRDefault="00A5443C" w:rsidP="000E0D3F">
            <w:pPr>
              <w:pStyle w:val="ECVLanguageLevel"/>
            </w:pPr>
            <w:r>
              <w:rPr>
                <w:caps w:val="0"/>
              </w:rPr>
              <w:t>C2</w:t>
            </w:r>
          </w:p>
        </w:tc>
      </w:tr>
    </w:tbl>
    <w:p w:rsidR="00A5443C" w:rsidRDefault="00A5443C" w:rsidP="00A5443C"/>
    <w:tbl>
      <w:tblPr>
        <w:tblpPr w:topFromText="6" w:bottomFromText="170" w:vertAnchor="text" w:tblpY="6"/>
        <w:tblW w:w="103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A5443C" w:rsidTr="000E0D3F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A5443C" w:rsidRDefault="00A5443C" w:rsidP="000E0D3F">
            <w:pPr>
              <w:pStyle w:val="ECVLeftDetails"/>
            </w:pPr>
            <w:r>
              <w:t>Kommunikációs készségek</w:t>
            </w:r>
          </w:p>
        </w:tc>
        <w:tc>
          <w:tcPr>
            <w:tcW w:w="7542" w:type="dxa"/>
            <w:shd w:val="clear" w:color="auto" w:fill="auto"/>
          </w:tcPr>
          <w:p w:rsidR="00A5443C" w:rsidRDefault="00A5443C" w:rsidP="000E0D3F">
            <w:pPr>
              <w:pStyle w:val="ECVSectionDetails"/>
              <w:spacing w:line="240" w:lineRule="auto"/>
            </w:pPr>
            <w:r w:rsidRPr="0009113D">
              <w:t>Jó kommunikációs, kapcsolatteremtési és együttműködési készség az oktatás és a különböző kutatási projektekben való részvétel révén</w:t>
            </w:r>
          </w:p>
          <w:p w:rsidR="00A5443C" w:rsidRDefault="00A5443C" w:rsidP="00A5443C">
            <w:pPr>
              <w:pStyle w:val="ECVSectionBullet"/>
              <w:numPr>
                <w:ilvl w:val="0"/>
                <w:numId w:val="1"/>
              </w:numPr>
              <w:spacing w:after="20" w:line="240" w:lineRule="auto"/>
            </w:pPr>
            <w:r>
              <w:t xml:space="preserve">International Visitor </w:t>
            </w:r>
            <w:proofErr w:type="spellStart"/>
            <w:r>
              <w:t>Leadership</w:t>
            </w:r>
            <w:proofErr w:type="spellEnd"/>
            <w:r>
              <w:t xml:space="preserve"> Program. </w:t>
            </w:r>
            <w:proofErr w:type="spellStart"/>
            <w:r>
              <w:t>Women</w:t>
            </w:r>
            <w:proofErr w:type="spellEnd"/>
            <w:r>
              <w:t xml:space="preserve"> in STEM </w:t>
            </w:r>
            <w:proofErr w:type="spellStart"/>
            <w:r>
              <w:t>Fields</w:t>
            </w:r>
            <w:proofErr w:type="spellEnd"/>
            <w:r>
              <w:t xml:space="preserve">. United </w:t>
            </w:r>
            <w:proofErr w:type="spellStart"/>
            <w:r>
              <w:t>States</w:t>
            </w:r>
            <w:proofErr w:type="spellEnd"/>
            <w:r>
              <w:t xml:space="preserve"> </w:t>
            </w:r>
            <w:proofErr w:type="spellStart"/>
            <w:r>
              <w:t>Department</w:t>
            </w:r>
            <w:proofErr w:type="spellEnd"/>
            <w:r>
              <w:t xml:space="preserve"> of </w:t>
            </w:r>
            <w:proofErr w:type="spellStart"/>
            <w:r>
              <w:t>State</w:t>
            </w:r>
            <w:proofErr w:type="spellEnd"/>
            <w:r>
              <w:t>, Washington, New York, Minneapolis, San Francisco, Seattle, USA (2015. február)</w:t>
            </w:r>
          </w:p>
          <w:p w:rsidR="00A5443C" w:rsidRDefault="00A5443C" w:rsidP="000E0D3F">
            <w:pPr>
              <w:pStyle w:val="ECVSectionBullet"/>
              <w:spacing w:after="20" w:line="240" w:lineRule="auto"/>
              <w:ind w:left="113"/>
            </w:pPr>
          </w:p>
        </w:tc>
      </w:tr>
      <w:tr w:rsidR="00A5443C" w:rsidTr="000E0D3F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A5443C" w:rsidRDefault="00A5443C" w:rsidP="000E0D3F">
            <w:pPr>
              <w:pStyle w:val="ECVLeftDetails"/>
            </w:pPr>
            <w:r>
              <w:t>Szervezési/vezetői készségek</w:t>
            </w:r>
          </w:p>
        </w:tc>
        <w:tc>
          <w:tcPr>
            <w:tcW w:w="7542" w:type="dxa"/>
            <w:shd w:val="clear" w:color="auto" w:fill="auto"/>
          </w:tcPr>
          <w:p w:rsidR="00A5443C" w:rsidRDefault="00A5443C" w:rsidP="00A5443C">
            <w:pPr>
              <w:pStyle w:val="ECVSectionBullet"/>
              <w:numPr>
                <w:ilvl w:val="0"/>
                <w:numId w:val="1"/>
              </w:numPr>
              <w:spacing w:after="20" w:line="240" w:lineRule="auto"/>
            </w:pPr>
            <w:r>
              <w:t>SZTE Neveléstudományi Doktori Iskola vezetője (2022 -)</w:t>
            </w:r>
          </w:p>
          <w:p w:rsidR="00A5443C" w:rsidRDefault="00A5443C" w:rsidP="00A5443C">
            <w:pPr>
              <w:pStyle w:val="ECVSectionBullet"/>
              <w:numPr>
                <w:ilvl w:val="0"/>
                <w:numId w:val="1"/>
              </w:numPr>
              <w:spacing w:after="20" w:line="240" w:lineRule="auto"/>
            </w:pPr>
            <w:r>
              <w:t>MTA-SZTE Digitális Tanulási Technológiák Kutatócsoport vezetője (2021-2025)</w:t>
            </w:r>
          </w:p>
          <w:p w:rsidR="00A5443C" w:rsidRDefault="00A5443C" w:rsidP="00A5443C">
            <w:pPr>
              <w:pStyle w:val="ECVSectionBullet"/>
              <w:numPr>
                <w:ilvl w:val="0"/>
                <w:numId w:val="1"/>
              </w:numPr>
              <w:spacing w:after="20" w:line="240" w:lineRule="auto"/>
            </w:pPr>
            <w:r>
              <w:t>Országos Neveléstudományi Konferencia elnöke (2021)</w:t>
            </w:r>
          </w:p>
          <w:p w:rsidR="00A5443C" w:rsidRDefault="00A5443C" w:rsidP="00A5443C">
            <w:pPr>
              <w:pStyle w:val="ECVSectionBullet"/>
              <w:numPr>
                <w:ilvl w:val="0"/>
                <w:numId w:val="1"/>
              </w:numPr>
              <w:spacing w:after="20" w:line="240" w:lineRule="auto"/>
            </w:pPr>
            <w:r>
              <w:t>SZTE Neveléstudományi Doktori Iskola helyettes vezetője (2021-)</w:t>
            </w:r>
          </w:p>
          <w:p w:rsidR="00A5443C" w:rsidRDefault="00A5443C" w:rsidP="00A5443C">
            <w:pPr>
              <w:pStyle w:val="ECVSectionBullet"/>
              <w:numPr>
                <w:ilvl w:val="0"/>
                <w:numId w:val="1"/>
              </w:numPr>
              <w:spacing w:after="20" w:line="240" w:lineRule="auto"/>
            </w:pPr>
            <w:r>
              <w:t xml:space="preserve">Kutatásvezető: </w:t>
            </w:r>
            <w:proofErr w:type="spellStart"/>
            <w:r w:rsidRPr="009C0698">
              <w:t>Making</w:t>
            </w:r>
            <w:proofErr w:type="spellEnd"/>
            <w:r w:rsidRPr="009C0698">
              <w:t xml:space="preserve"> </w:t>
            </w:r>
            <w:proofErr w:type="spellStart"/>
            <w:r w:rsidRPr="009C0698">
              <w:t>thinking</w:t>
            </w:r>
            <w:proofErr w:type="spellEnd"/>
            <w:r w:rsidRPr="009C0698">
              <w:t xml:space="preserve"> </w:t>
            </w:r>
            <w:proofErr w:type="spellStart"/>
            <w:r w:rsidRPr="009C0698">
              <w:t>visible</w:t>
            </w:r>
            <w:proofErr w:type="spellEnd"/>
            <w:r w:rsidRPr="009C0698">
              <w:t xml:space="preserve">: </w:t>
            </w:r>
            <w:proofErr w:type="spellStart"/>
            <w:r w:rsidRPr="009C0698">
              <w:t>Using</w:t>
            </w:r>
            <w:proofErr w:type="spellEnd"/>
            <w:r w:rsidRPr="009C0698">
              <w:t xml:space="preserve"> </w:t>
            </w:r>
            <w:proofErr w:type="spellStart"/>
            <w:r w:rsidRPr="009C0698">
              <w:t>technology-based</w:t>
            </w:r>
            <w:proofErr w:type="spellEnd"/>
            <w:r w:rsidRPr="009C0698">
              <w:t xml:space="preserve"> </w:t>
            </w:r>
            <w:proofErr w:type="spellStart"/>
            <w:r w:rsidRPr="009C0698">
              <w:t>assessment</w:t>
            </w:r>
            <w:proofErr w:type="spellEnd"/>
            <w:r w:rsidRPr="009C0698">
              <w:t xml:space="preserve"> and </w:t>
            </w:r>
            <w:proofErr w:type="spellStart"/>
            <w:r w:rsidRPr="009C0698">
              <w:t>the</w:t>
            </w:r>
            <w:proofErr w:type="spellEnd"/>
            <w:r w:rsidRPr="009C0698">
              <w:t xml:space="preserve"> </w:t>
            </w:r>
            <w:proofErr w:type="spellStart"/>
            <w:r w:rsidRPr="009C0698">
              <w:t>potential</w:t>
            </w:r>
            <w:proofErr w:type="spellEnd"/>
            <w:r w:rsidRPr="009C0698">
              <w:t xml:space="preserve"> </w:t>
            </w:r>
            <w:proofErr w:type="spellStart"/>
            <w:r w:rsidRPr="009C0698">
              <w:t>for</w:t>
            </w:r>
            <w:proofErr w:type="spellEnd"/>
            <w:r w:rsidRPr="009C0698">
              <w:t xml:space="preserve"> logfile </w:t>
            </w:r>
            <w:proofErr w:type="spellStart"/>
            <w:r w:rsidRPr="009C0698">
              <w:t>analyses</w:t>
            </w:r>
            <w:proofErr w:type="spellEnd"/>
            <w:r w:rsidRPr="009C0698">
              <w:t xml:space="preserve"> </w:t>
            </w:r>
            <w:proofErr w:type="spellStart"/>
            <w:r w:rsidRPr="009C0698">
              <w:t>to</w:t>
            </w:r>
            <w:proofErr w:type="spellEnd"/>
            <w:r w:rsidRPr="009C0698">
              <w:t xml:space="preserve"> </w:t>
            </w:r>
            <w:proofErr w:type="spellStart"/>
            <w:r w:rsidRPr="009C0698">
              <w:t>explore</w:t>
            </w:r>
            <w:proofErr w:type="spellEnd"/>
            <w:r w:rsidRPr="009C0698">
              <w:t xml:space="preserve"> </w:t>
            </w:r>
            <w:proofErr w:type="spellStart"/>
            <w:r w:rsidRPr="009C0698">
              <w:t>how</w:t>
            </w:r>
            <w:proofErr w:type="spellEnd"/>
            <w:r w:rsidRPr="009C0698">
              <w:t xml:space="preserve"> </w:t>
            </w:r>
            <w:proofErr w:type="spellStart"/>
            <w:r w:rsidRPr="009C0698">
              <w:t>efficient</w:t>
            </w:r>
            <w:proofErr w:type="spellEnd"/>
            <w:r w:rsidRPr="009C0698">
              <w:t xml:space="preserve"> </w:t>
            </w:r>
            <w:proofErr w:type="spellStart"/>
            <w:r w:rsidRPr="009C0698">
              <w:t>thinking</w:t>
            </w:r>
            <w:proofErr w:type="spellEnd"/>
            <w:r w:rsidRPr="009C0698">
              <w:t xml:space="preserve"> </w:t>
            </w:r>
            <w:proofErr w:type="spellStart"/>
            <w:r w:rsidRPr="009C0698">
              <w:t>skills</w:t>
            </w:r>
            <w:proofErr w:type="spellEnd"/>
            <w:r w:rsidRPr="009C0698">
              <w:t xml:space="preserve"> and </w:t>
            </w:r>
            <w:proofErr w:type="spellStart"/>
            <w:r w:rsidRPr="009C0698">
              <w:t>strategies</w:t>
            </w:r>
            <w:proofErr w:type="spellEnd"/>
            <w:r w:rsidRPr="009C0698">
              <w:t xml:space="preserve"> </w:t>
            </w:r>
            <w:proofErr w:type="spellStart"/>
            <w:r w:rsidRPr="009C0698">
              <w:t>facilitate</w:t>
            </w:r>
            <w:proofErr w:type="spellEnd"/>
            <w:r w:rsidRPr="009C0698">
              <w:t xml:space="preserve"> </w:t>
            </w:r>
            <w:proofErr w:type="spellStart"/>
            <w:r w:rsidRPr="009C0698">
              <w:t>students</w:t>
            </w:r>
            <w:proofErr w:type="spellEnd"/>
            <w:r w:rsidRPr="009C0698">
              <w:t xml:space="preserve">' </w:t>
            </w:r>
            <w:proofErr w:type="spellStart"/>
            <w:r w:rsidRPr="009C0698">
              <w:t>learning</w:t>
            </w:r>
            <w:proofErr w:type="spellEnd"/>
            <w:r>
              <w:t xml:space="preserve"> </w:t>
            </w:r>
            <w:r w:rsidRPr="0009113D">
              <w:t>K1</w:t>
            </w:r>
            <w:r>
              <w:t xml:space="preserve">35727 </w:t>
            </w:r>
            <w:r w:rsidRPr="0009113D">
              <w:t>OTKA kutatási program</w:t>
            </w:r>
            <w:r>
              <w:t xml:space="preserve"> (2020–</w:t>
            </w:r>
            <w:r w:rsidRPr="0009113D">
              <w:t>20</w:t>
            </w:r>
            <w:r>
              <w:t>24</w:t>
            </w:r>
            <w:r w:rsidRPr="0009113D">
              <w:t>)</w:t>
            </w:r>
          </w:p>
          <w:p w:rsidR="00A5443C" w:rsidRDefault="00A5443C" w:rsidP="00A5443C">
            <w:pPr>
              <w:pStyle w:val="ECVSectionBullet"/>
              <w:numPr>
                <w:ilvl w:val="0"/>
                <w:numId w:val="1"/>
              </w:numPr>
              <w:spacing w:after="20" w:line="240" w:lineRule="auto"/>
            </w:pPr>
            <w:r>
              <w:t>SZTE Bemeneti mérés (2015-)</w:t>
            </w:r>
          </w:p>
          <w:p w:rsidR="00A5443C" w:rsidRDefault="00A5443C" w:rsidP="00A5443C">
            <w:pPr>
              <w:pStyle w:val="ECVSectionBullet"/>
              <w:numPr>
                <w:ilvl w:val="0"/>
                <w:numId w:val="1"/>
              </w:numPr>
              <w:spacing w:after="20" w:line="240" w:lineRule="auto"/>
            </w:pPr>
            <w:r>
              <w:t xml:space="preserve">Kutatásvezető: </w:t>
            </w:r>
            <w:proofErr w:type="spellStart"/>
            <w:r w:rsidRPr="0009113D">
              <w:t>Defining</w:t>
            </w:r>
            <w:proofErr w:type="spellEnd"/>
            <w:r w:rsidRPr="0009113D">
              <w:t xml:space="preserve"> and </w:t>
            </w:r>
            <w:proofErr w:type="spellStart"/>
            <w:r w:rsidRPr="0009113D">
              <w:t>enhancing</w:t>
            </w:r>
            <w:proofErr w:type="spellEnd"/>
            <w:r w:rsidRPr="0009113D">
              <w:t xml:space="preserve"> </w:t>
            </w:r>
            <w:proofErr w:type="spellStart"/>
            <w:r w:rsidRPr="0009113D">
              <w:t>the</w:t>
            </w:r>
            <w:proofErr w:type="spellEnd"/>
            <w:r w:rsidRPr="0009113D">
              <w:t xml:space="preserve"> </w:t>
            </w:r>
            <w:proofErr w:type="spellStart"/>
            <w:r w:rsidRPr="0009113D">
              <w:t>component</w:t>
            </w:r>
            <w:proofErr w:type="spellEnd"/>
            <w:r w:rsidRPr="0009113D">
              <w:t xml:space="preserve"> </w:t>
            </w:r>
            <w:proofErr w:type="spellStart"/>
            <w:r w:rsidRPr="0009113D">
              <w:t>skills</w:t>
            </w:r>
            <w:proofErr w:type="spellEnd"/>
            <w:r w:rsidRPr="0009113D">
              <w:t xml:space="preserve"> of </w:t>
            </w:r>
            <w:proofErr w:type="spellStart"/>
            <w:r w:rsidRPr="0009113D">
              <w:t>problem</w:t>
            </w:r>
            <w:proofErr w:type="spellEnd"/>
            <w:r w:rsidRPr="0009113D">
              <w:t xml:space="preserve"> </w:t>
            </w:r>
            <w:proofErr w:type="spellStart"/>
            <w:r w:rsidRPr="0009113D">
              <w:t>solving</w:t>
            </w:r>
            <w:proofErr w:type="spellEnd"/>
            <w:r w:rsidRPr="0009113D">
              <w:t>, K115497 OTKA kutatási program</w:t>
            </w:r>
            <w:r>
              <w:t xml:space="preserve"> (2015–</w:t>
            </w:r>
            <w:r w:rsidRPr="0009113D">
              <w:t>2019)</w:t>
            </w:r>
          </w:p>
          <w:p w:rsidR="00A5443C" w:rsidRDefault="00A5443C" w:rsidP="00A5443C">
            <w:pPr>
              <w:pStyle w:val="ECVSectionBullet"/>
              <w:numPr>
                <w:ilvl w:val="0"/>
                <w:numId w:val="1"/>
              </w:numPr>
              <w:spacing w:after="20" w:line="240" w:lineRule="auto"/>
            </w:pPr>
            <w:hyperlink r:id="rId11" w:history="1">
              <w:r w:rsidRPr="00991E35">
                <w:t xml:space="preserve">CALOHEE - </w:t>
              </w:r>
              <w:proofErr w:type="spellStart"/>
              <w:r w:rsidRPr="00991E35">
                <w:t>Measuring</w:t>
              </w:r>
              <w:proofErr w:type="spellEnd"/>
              <w:r w:rsidRPr="00991E35">
                <w:t xml:space="preserve"> and </w:t>
              </w:r>
              <w:proofErr w:type="spellStart"/>
              <w:r w:rsidRPr="00991E35">
                <w:t>Comparing</w:t>
              </w:r>
              <w:proofErr w:type="spellEnd"/>
              <w:r w:rsidRPr="00991E35">
                <w:t xml:space="preserve"> </w:t>
              </w:r>
              <w:proofErr w:type="spellStart"/>
              <w:r w:rsidRPr="00991E35">
                <w:t>Achievements</w:t>
              </w:r>
              <w:proofErr w:type="spellEnd"/>
              <w:r w:rsidRPr="00991E35">
                <w:t xml:space="preserve"> of </w:t>
              </w:r>
              <w:proofErr w:type="spellStart"/>
              <w:r w:rsidRPr="00991E35">
                <w:t>Learning</w:t>
              </w:r>
              <w:proofErr w:type="spellEnd"/>
              <w:r w:rsidRPr="00991E35">
                <w:t xml:space="preserve"> </w:t>
              </w:r>
              <w:proofErr w:type="spellStart"/>
              <w:r w:rsidRPr="00991E35">
                <w:t>Outcomes</w:t>
              </w:r>
              <w:proofErr w:type="spellEnd"/>
              <w:r w:rsidRPr="00991E35">
                <w:t xml:space="preserve"> in </w:t>
              </w:r>
              <w:proofErr w:type="spellStart"/>
              <w:r w:rsidRPr="00991E35">
                <w:t>Higher</w:t>
              </w:r>
              <w:proofErr w:type="spellEnd"/>
              <w:r w:rsidRPr="00991E35">
                <w:t xml:space="preserve"> Education in Europe</w:t>
              </w:r>
            </w:hyperlink>
            <w:r w:rsidRPr="00991E35">
              <w:t>, bels</w:t>
            </w:r>
            <w:r>
              <w:t>ő szakértői csoport tagja (2016–</w:t>
            </w:r>
            <w:r w:rsidRPr="00991E35">
              <w:t xml:space="preserve">) </w:t>
            </w:r>
          </w:p>
        </w:tc>
      </w:tr>
      <w:tr w:rsidR="00A5443C" w:rsidRPr="006031ED" w:rsidTr="000E0D3F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A5443C" w:rsidRDefault="00A5443C" w:rsidP="000E0D3F">
            <w:pPr>
              <w:pStyle w:val="ECVLeftDetails"/>
            </w:pPr>
          </w:p>
        </w:tc>
        <w:tc>
          <w:tcPr>
            <w:tcW w:w="7542" w:type="dxa"/>
            <w:shd w:val="clear" w:color="auto" w:fill="auto"/>
          </w:tcPr>
          <w:p w:rsidR="00A5443C" w:rsidRPr="00991E35" w:rsidRDefault="00A5443C" w:rsidP="00A5443C">
            <w:pPr>
              <w:pStyle w:val="ECVSectionBullet"/>
              <w:numPr>
                <w:ilvl w:val="0"/>
                <w:numId w:val="1"/>
              </w:numPr>
              <w:spacing w:after="20" w:line="240" w:lineRule="auto"/>
            </w:pPr>
            <w:r w:rsidRPr="00991E35">
              <w:t>Szegedi Akadémiai Bizottság Neveléstudományi és Pszichológiai Szakbizottság elnöke (2014–)</w:t>
            </w:r>
          </w:p>
        </w:tc>
      </w:tr>
      <w:tr w:rsidR="00A5443C" w:rsidTr="000E0D3F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A5443C" w:rsidRDefault="00A5443C" w:rsidP="000E0D3F">
            <w:pPr>
              <w:pStyle w:val="ECVLeftDetails"/>
            </w:pPr>
          </w:p>
        </w:tc>
        <w:tc>
          <w:tcPr>
            <w:tcW w:w="7542" w:type="dxa"/>
            <w:shd w:val="clear" w:color="auto" w:fill="auto"/>
          </w:tcPr>
          <w:p w:rsidR="00A5443C" w:rsidRDefault="00A5443C" w:rsidP="00A5443C">
            <w:pPr>
              <w:pStyle w:val="ECVSectionBullet"/>
              <w:numPr>
                <w:ilvl w:val="0"/>
                <w:numId w:val="1"/>
              </w:numPr>
              <w:spacing w:after="20" w:line="240" w:lineRule="auto"/>
            </w:pPr>
            <w:r w:rsidRPr="0043461D">
              <w:t xml:space="preserve">Az iskolai sikerességet befolyásoló kognitív és affektív tényezők értékelése” c. </w:t>
            </w:r>
            <w:proofErr w:type="gramStart"/>
            <w:r w:rsidRPr="0043461D">
              <w:t>konferencia</w:t>
            </w:r>
            <w:proofErr w:type="gramEnd"/>
            <w:r w:rsidRPr="0043461D">
              <w:t xml:space="preserve"> elnöke (2013)</w:t>
            </w:r>
          </w:p>
        </w:tc>
      </w:tr>
      <w:tr w:rsidR="00A5443C" w:rsidTr="000E0D3F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A5443C" w:rsidRDefault="00A5443C" w:rsidP="000E0D3F">
            <w:pPr>
              <w:pStyle w:val="ECVLeftDetails"/>
            </w:pPr>
          </w:p>
        </w:tc>
        <w:tc>
          <w:tcPr>
            <w:tcW w:w="7542" w:type="dxa"/>
            <w:shd w:val="clear" w:color="auto" w:fill="auto"/>
          </w:tcPr>
          <w:p w:rsidR="00A5443C" w:rsidRDefault="00A5443C" w:rsidP="00A5443C">
            <w:pPr>
              <w:pStyle w:val="ECVSectionBullet"/>
              <w:numPr>
                <w:ilvl w:val="0"/>
                <w:numId w:val="1"/>
              </w:numPr>
              <w:spacing w:after="20" w:line="240" w:lineRule="auto"/>
            </w:pPr>
            <w:r>
              <w:t xml:space="preserve">Pedagógiai Értékelési Konferencia elnöke (2009, 2016) </w:t>
            </w:r>
          </w:p>
        </w:tc>
      </w:tr>
      <w:tr w:rsidR="00A5443C" w:rsidTr="000E0D3F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A5443C" w:rsidRDefault="00A5443C" w:rsidP="000E0D3F">
            <w:pPr>
              <w:pStyle w:val="ECVLeftDetails"/>
            </w:pPr>
          </w:p>
        </w:tc>
        <w:tc>
          <w:tcPr>
            <w:tcW w:w="7542" w:type="dxa"/>
            <w:shd w:val="clear" w:color="auto" w:fill="auto"/>
          </w:tcPr>
          <w:p w:rsidR="00A5443C" w:rsidRDefault="00A5443C" w:rsidP="00A5443C">
            <w:pPr>
              <w:pStyle w:val="ECVSectionBullet"/>
              <w:numPr>
                <w:ilvl w:val="0"/>
                <w:numId w:val="1"/>
              </w:numPr>
              <w:spacing w:after="20" w:line="240" w:lineRule="auto"/>
            </w:pPr>
            <w:r>
              <w:t xml:space="preserve">Az </w:t>
            </w:r>
            <w:proofErr w:type="spellStart"/>
            <w:r>
              <w:t>eDia</w:t>
            </w:r>
            <w:proofErr w:type="spellEnd"/>
            <w:r>
              <w:t>-rendszer fejlesztésének (edia.hu) szakmai vezetője, Diagnosztikus mérések fejlesztése TÁMOP és EFOP projektek (2009-)</w:t>
            </w:r>
          </w:p>
          <w:p w:rsidR="00A5443C" w:rsidRDefault="00A5443C" w:rsidP="00A5443C">
            <w:pPr>
              <w:pStyle w:val="ECVSectionBullet"/>
              <w:numPr>
                <w:ilvl w:val="0"/>
                <w:numId w:val="1"/>
              </w:numPr>
              <w:spacing w:after="20" w:line="240" w:lineRule="auto"/>
            </w:pPr>
            <w:r>
              <w:t xml:space="preserve">Kutatásvezető: </w:t>
            </w:r>
            <w:r w:rsidRPr="00935E1D">
              <w:t xml:space="preserve">A </w:t>
            </w:r>
            <w:proofErr w:type="gramStart"/>
            <w:r w:rsidRPr="00935E1D">
              <w:t>komplex</w:t>
            </w:r>
            <w:proofErr w:type="gramEnd"/>
            <w:r w:rsidRPr="00935E1D">
              <w:t xml:space="preserve"> problémamegoldó gondolkodás különböző mérési lehetőségeinek összehasonlító elemzése</w:t>
            </w:r>
            <w:r>
              <w:t>,</w:t>
            </w:r>
            <w:r w:rsidRPr="00935E1D">
              <w:t xml:space="preserve"> </w:t>
            </w:r>
            <w:r>
              <w:t>OTKA K75274 kutatási program (2008–2012)</w:t>
            </w:r>
          </w:p>
          <w:p w:rsidR="00A5443C" w:rsidRDefault="00A5443C" w:rsidP="00A5443C">
            <w:pPr>
              <w:pStyle w:val="ECVSectionBullet"/>
              <w:numPr>
                <w:ilvl w:val="0"/>
                <w:numId w:val="1"/>
              </w:numPr>
              <w:spacing w:after="20" w:line="240" w:lineRule="auto"/>
            </w:pPr>
            <w:r>
              <w:t>SZTE Neveléstudományi Doktori Iskola Digitális technológiák az oktatásban program vezetője (2007-)</w:t>
            </w:r>
          </w:p>
          <w:p w:rsidR="00A5443C" w:rsidRDefault="00A5443C" w:rsidP="00A5443C">
            <w:pPr>
              <w:pStyle w:val="ECVSectionBullet"/>
              <w:numPr>
                <w:ilvl w:val="0"/>
                <w:numId w:val="1"/>
              </w:numPr>
              <w:spacing w:after="20" w:line="240" w:lineRule="auto"/>
            </w:pPr>
            <w:r>
              <w:t>A jövő tanterme (</w:t>
            </w:r>
            <w:proofErr w:type="spellStart"/>
            <w:r>
              <w:t>Classroom</w:t>
            </w:r>
            <w:proofErr w:type="spellEnd"/>
            <w:r>
              <w:t xml:space="preserve"> of </w:t>
            </w:r>
            <w:proofErr w:type="spellStart"/>
            <w:r>
              <w:t>Future</w:t>
            </w:r>
            <w:proofErr w:type="spellEnd"/>
            <w:r>
              <w:t>) projekt szakmai vezetője (2006–2008)</w:t>
            </w:r>
          </w:p>
          <w:p w:rsidR="00A5443C" w:rsidRDefault="00A5443C" w:rsidP="00A5443C">
            <w:pPr>
              <w:pStyle w:val="ECVSectionBullet"/>
              <w:numPr>
                <w:ilvl w:val="0"/>
                <w:numId w:val="1"/>
              </w:numPr>
              <w:spacing w:after="20" w:line="240" w:lineRule="auto"/>
            </w:pPr>
            <w:r>
              <w:t>A Szegedi Akadémiai Bizottság Pedagógiai Szakbizottságának keretén belül működő Oktatáselméleti Munkabizottság elnöke (2006–2014)</w:t>
            </w:r>
          </w:p>
          <w:p w:rsidR="00A5443C" w:rsidRDefault="00A5443C" w:rsidP="00A5443C">
            <w:pPr>
              <w:pStyle w:val="ECVSectionBullet"/>
              <w:numPr>
                <w:ilvl w:val="0"/>
                <w:numId w:val="1"/>
              </w:numPr>
              <w:spacing w:after="20" w:line="240" w:lineRule="auto"/>
            </w:pPr>
            <w:r>
              <w:t>Az SZTE BTK Pedagógia Diákkör vezetője (2004–2015)</w:t>
            </w:r>
          </w:p>
        </w:tc>
      </w:tr>
    </w:tbl>
    <w:tbl>
      <w:tblPr>
        <w:tblW w:w="103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6236"/>
        <w:gridCol w:w="1305"/>
      </w:tblGrid>
      <w:tr w:rsidR="00A5443C" w:rsidTr="000E0D3F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A5443C" w:rsidRDefault="00A5443C" w:rsidP="000E0D3F">
            <w:pPr>
              <w:pStyle w:val="ECVLeftHeading"/>
            </w:pPr>
            <w:r>
              <w:rPr>
                <w:caps w:val="0"/>
              </w:rPr>
              <w:t>Elismerések és ösztöndíjak</w:t>
            </w:r>
          </w:p>
        </w:tc>
        <w:tc>
          <w:tcPr>
            <w:tcW w:w="7541" w:type="dxa"/>
            <w:gridSpan w:val="2"/>
            <w:shd w:val="clear" w:color="auto" w:fill="auto"/>
            <w:vAlign w:val="bottom"/>
          </w:tcPr>
          <w:p w:rsidR="00A5443C" w:rsidRDefault="00A5443C" w:rsidP="000E0D3F">
            <w:pPr>
              <w:pStyle w:val="ECVBlueBox"/>
            </w:pPr>
            <w:r>
              <w:rPr>
                <w:noProof/>
                <w:lang w:eastAsia="hu-HU" w:bidi="ar-SA"/>
              </w:rPr>
              <w:drawing>
                <wp:inline distT="0" distB="0" distL="0" distR="0" wp14:anchorId="13BA204E" wp14:editId="6675FD84">
                  <wp:extent cx="4790440" cy="89535"/>
                  <wp:effectExtent l="0" t="0" r="0" b="0"/>
                  <wp:docPr id="5" name="Kép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0440" cy="895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</w:tr>
      <w:tr w:rsidR="00A5443C" w:rsidTr="000E0D3F">
        <w:trPr>
          <w:cantSplit/>
        </w:trPr>
        <w:tc>
          <w:tcPr>
            <w:tcW w:w="2835" w:type="dxa"/>
            <w:shd w:val="clear" w:color="auto" w:fill="auto"/>
          </w:tcPr>
          <w:p w:rsidR="00A5443C" w:rsidRDefault="00A5443C" w:rsidP="000E0D3F">
            <w:pPr>
              <w:pStyle w:val="ECVDate"/>
              <w:spacing w:before="0"/>
            </w:pPr>
            <w:r>
              <w:t>2020</w:t>
            </w:r>
          </w:p>
        </w:tc>
        <w:tc>
          <w:tcPr>
            <w:tcW w:w="6236" w:type="dxa"/>
            <w:shd w:val="clear" w:color="auto" w:fill="auto"/>
          </w:tcPr>
          <w:p w:rsidR="00A5443C" w:rsidRDefault="00A5443C" w:rsidP="000E0D3F">
            <w:pPr>
              <w:pStyle w:val="ECVSectionBullet"/>
              <w:spacing w:after="20" w:line="240" w:lineRule="auto"/>
              <w:ind w:left="113"/>
            </w:pPr>
            <w:r>
              <w:t>SZTE Innovációs Díj 2020</w:t>
            </w:r>
          </w:p>
        </w:tc>
        <w:tc>
          <w:tcPr>
            <w:tcW w:w="1305" w:type="dxa"/>
            <w:shd w:val="clear" w:color="auto" w:fill="auto"/>
          </w:tcPr>
          <w:p w:rsidR="00A5443C" w:rsidRDefault="00A5443C" w:rsidP="000E0D3F">
            <w:pPr>
              <w:pStyle w:val="ECVRightHeading"/>
              <w:spacing w:before="0"/>
            </w:pPr>
          </w:p>
        </w:tc>
      </w:tr>
      <w:tr w:rsidR="00A5443C" w:rsidTr="000E0D3F">
        <w:trPr>
          <w:cantSplit/>
        </w:trPr>
        <w:tc>
          <w:tcPr>
            <w:tcW w:w="2835" w:type="dxa"/>
            <w:shd w:val="clear" w:color="auto" w:fill="auto"/>
          </w:tcPr>
          <w:p w:rsidR="00A5443C" w:rsidRDefault="00A5443C" w:rsidP="000E0D3F">
            <w:pPr>
              <w:pStyle w:val="ECVDate"/>
              <w:spacing w:before="0"/>
            </w:pPr>
            <w:r>
              <w:t>2016</w:t>
            </w:r>
          </w:p>
        </w:tc>
        <w:tc>
          <w:tcPr>
            <w:tcW w:w="6236" w:type="dxa"/>
            <w:shd w:val="clear" w:color="auto" w:fill="auto"/>
          </w:tcPr>
          <w:p w:rsidR="00A5443C" w:rsidRDefault="00A5443C" w:rsidP="000E0D3F">
            <w:pPr>
              <w:pStyle w:val="ECVSectionBullet"/>
              <w:spacing w:after="20" w:line="240" w:lineRule="auto"/>
              <w:ind w:left="113"/>
            </w:pPr>
            <w:r>
              <w:t>Apáczai Csere János-díj. Oktatási miniszter által adományozott szakmai elismerés.</w:t>
            </w:r>
          </w:p>
        </w:tc>
        <w:tc>
          <w:tcPr>
            <w:tcW w:w="1305" w:type="dxa"/>
            <w:shd w:val="clear" w:color="auto" w:fill="auto"/>
          </w:tcPr>
          <w:p w:rsidR="00A5443C" w:rsidRDefault="00A5443C" w:rsidP="000E0D3F">
            <w:pPr>
              <w:pStyle w:val="ECVRightHeading"/>
              <w:spacing w:before="0"/>
            </w:pPr>
          </w:p>
        </w:tc>
      </w:tr>
      <w:tr w:rsidR="00A5443C" w:rsidTr="000E0D3F">
        <w:trPr>
          <w:cantSplit/>
        </w:trPr>
        <w:tc>
          <w:tcPr>
            <w:tcW w:w="2835" w:type="dxa"/>
            <w:shd w:val="clear" w:color="auto" w:fill="auto"/>
          </w:tcPr>
          <w:p w:rsidR="00A5443C" w:rsidRDefault="00A5443C" w:rsidP="000E0D3F">
            <w:pPr>
              <w:pStyle w:val="ECVDate"/>
              <w:spacing w:before="0"/>
            </w:pPr>
            <w:r>
              <w:t>2015</w:t>
            </w:r>
          </w:p>
        </w:tc>
        <w:tc>
          <w:tcPr>
            <w:tcW w:w="6236" w:type="dxa"/>
            <w:shd w:val="clear" w:color="auto" w:fill="auto"/>
          </w:tcPr>
          <w:p w:rsidR="00A5443C" w:rsidRDefault="00A5443C" w:rsidP="000E0D3F">
            <w:pPr>
              <w:pStyle w:val="ECVSectionBullet"/>
              <w:spacing w:after="20" w:line="240" w:lineRule="auto"/>
              <w:ind w:left="113"/>
            </w:pPr>
            <w:r>
              <w:t>IVLP, USA</w:t>
            </w:r>
          </w:p>
        </w:tc>
        <w:tc>
          <w:tcPr>
            <w:tcW w:w="1305" w:type="dxa"/>
            <w:shd w:val="clear" w:color="auto" w:fill="auto"/>
          </w:tcPr>
          <w:p w:rsidR="00A5443C" w:rsidRDefault="00A5443C" w:rsidP="000E0D3F">
            <w:pPr>
              <w:pStyle w:val="ECVRightHeading"/>
              <w:spacing w:before="0"/>
            </w:pPr>
          </w:p>
        </w:tc>
      </w:tr>
      <w:tr w:rsidR="00A5443C" w:rsidTr="000E0D3F">
        <w:trPr>
          <w:cantSplit/>
        </w:trPr>
        <w:tc>
          <w:tcPr>
            <w:tcW w:w="2835" w:type="dxa"/>
            <w:shd w:val="clear" w:color="auto" w:fill="auto"/>
          </w:tcPr>
          <w:p w:rsidR="00A5443C" w:rsidRDefault="00A5443C" w:rsidP="000E0D3F">
            <w:pPr>
              <w:pStyle w:val="ECVDate"/>
              <w:spacing w:before="0"/>
            </w:pPr>
            <w:r>
              <w:t>2009</w:t>
            </w:r>
          </w:p>
        </w:tc>
        <w:tc>
          <w:tcPr>
            <w:tcW w:w="6236" w:type="dxa"/>
            <w:shd w:val="clear" w:color="auto" w:fill="auto"/>
          </w:tcPr>
          <w:p w:rsidR="00A5443C" w:rsidRDefault="00A5443C" w:rsidP="000E0D3F">
            <w:pPr>
              <w:pStyle w:val="ECVSectionBullet"/>
              <w:spacing w:after="20" w:line="240" w:lineRule="auto"/>
              <w:ind w:left="113"/>
            </w:pPr>
            <w:r>
              <w:t>Elismerő oklevél, Bolyai János Kutatási Ösztöndíj Kuratóriuma</w:t>
            </w:r>
          </w:p>
        </w:tc>
        <w:tc>
          <w:tcPr>
            <w:tcW w:w="1305" w:type="dxa"/>
            <w:shd w:val="clear" w:color="auto" w:fill="auto"/>
          </w:tcPr>
          <w:p w:rsidR="00A5443C" w:rsidRDefault="00A5443C" w:rsidP="000E0D3F">
            <w:pPr>
              <w:pStyle w:val="ECVRightHeading"/>
              <w:spacing w:before="0"/>
            </w:pPr>
          </w:p>
        </w:tc>
      </w:tr>
      <w:tr w:rsidR="00A5443C" w:rsidTr="000E0D3F">
        <w:trPr>
          <w:cantSplit/>
        </w:trPr>
        <w:tc>
          <w:tcPr>
            <w:tcW w:w="2835" w:type="dxa"/>
            <w:shd w:val="clear" w:color="auto" w:fill="auto"/>
          </w:tcPr>
          <w:p w:rsidR="00A5443C" w:rsidRDefault="00A5443C" w:rsidP="000E0D3F">
            <w:pPr>
              <w:pStyle w:val="ECVDate"/>
              <w:spacing w:before="0"/>
            </w:pPr>
            <w:r>
              <w:t>2009-2012</w:t>
            </w:r>
          </w:p>
        </w:tc>
        <w:tc>
          <w:tcPr>
            <w:tcW w:w="6236" w:type="dxa"/>
            <w:shd w:val="clear" w:color="auto" w:fill="auto"/>
          </w:tcPr>
          <w:p w:rsidR="00A5443C" w:rsidRDefault="00A5443C" w:rsidP="000E0D3F">
            <w:pPr>
              <w:pStyle w:val="ECVSectionBullet"/>
              <w:spacing w:after="20" w:line="240" w:lineRule="auto"/>
              <w:ind w:left="113"/>
            </w:pPr>
            <w:r>
              <w:t>Bolyai János Kutatási Ösztöndíj, MTA</w:t>
            </w:r>
          </w:p>
        </w:tc>
        <w:tc>
          <w:tcPr>
            <w:tcW w:w="1305" w:type="dxa"/>
            <w:shd w:val="clear" w:color="auto" w:fill="auto"/>
          </w:tcPr>
          <w:p w:rsidR="00A5443C" w:rsidRDefault="00A5443C" w:rsidP="000E0D3F">
            <w:pPr>
              <w:pStyle w:val="ECVRightHeading"/>
              <w:spacing w:before="0"/>
            </w:pPr>
          </w:p>
        </w:tc>
      </w:tr>
      <w:tr w:rsidR="00A5443C" w:rsidTr="000E0D3F">
        <w:trPr>
          <w:cantSplit/>
        </w:trPr>
        <w:tc>
          <w:tcPr>
            <w:tcW w:w="2835" w:type="dxa"/>
            <w:shd w:val="clear" w:color="auto" w:fill="auto"/>
          </w:tcPr>
          <w:p w:rsidR="00A5443C" w:rsidRDefault="00A5443C" w:rsidP="000E0D3F">
            <w:pPr>
              <w:pStyle w:val="ECVDate"/>
              <w:spacing w:before="0"/>
            </w:pPr>
            <w:r>
              <w:t>2007</w:t>
            </w:r>
          </w:p>
        </w:tc>
        <w:tc>
          <w:tcPr>
            <w:tcW w:w="6236" w:type="dxa"/>
            <w:shd w:val="clear" w:color="auto" w:fill="auto"/>
          </w:tcPr>
          <w:p w:rsidR="00A5443C" w:rsidRDefault="00A5443C" w:rsidP="000E0D3F">
            <w:pPr>
              <w:pStyle w:val="ECVSectionBullet"/>
              <w:spacing w:after="20" w:line="240" w:lineRule="auto"/>
              <w:ind w:left="113"/>
            </w:pPr>
            <w:proofErr w:type="spellStart"/>
            <w:r>
              <w:t>Innovative</w:t>
            </w:r>
            <w:proofErr w:type="spellEnd"/>
            <w:r>
              <w:t xml:space="preserve"> </w:t>
            </w:r>
            <w:proofErr w:type="spellStart"/>
            <w:r>
              <w:t>Teacher</w:t>
            </w:r>
            <w:proofErr w:type="spellEnd"/>
            <w:r>
              <w:t xml:space="preserve">. </w:t>
            </w:r>
            <w:proofErr w:type="spellStart"/>
            <w:r>
              <w:t>Innovative</w:t>
            </w:r>
            <w:proofErr w:type="spellEnd"/>
            <w:r>
              <w:t xml:space="preserve"> </w:t>
            </w:r>
            <w:proofErr w:type="spellStart"/>
            <w:r>
              <w:t>Teachers</w:t>
            </w:r>
            <w:proofErr w:type="spellEnd"/>
            <w:r>
              <w:t xml:space="preserve"> Forum Paris.</w:t>
            </w:r>
          </w:p>
        </w:tc>
        <w:tc>
          <w:tcPr>
            <w:tcW w:w="1305" w:type="dxa"/>
            <w:shd w:val="clear" w:color="auto" w:fill="auto"/>
          </w:tcPr>
          <w:p w:rsidR="00A5443C" w:rsidRDefault="00A5443C" w:rsidP="000E0D3F">
            <w:pPr>
              <w:pStyle w:val="ECVRightHeading"/>
              <w:spacing w:before="0"/>
            </w:pPr>
          </w:p>
        </w:tc>
      </w:tr>
      <w:tr w:rsidR="00A5443C" w:rsidTr="000E0D3F">
        <w:trPr>
          <w:cantSplit/>
        </w:trPr>
        <w:tc>
          <w:tcPr>
            <w:tcW w:w="2835" w:type="dxa"/>
            <w:shd w:val="clear" w:color="auto" w:fill="auto"/>
          </w:tcPr>
          <w:p w:rsidR="00A5443C" w:rsidRDefault="00A5443C" w:rsidP="000E0D3F">
            <w:pPr>
              <w:pStyle w:val="ECVDate"/>
              <w:spacing w:before="0"/>
            </w:pPr>
            <w:r>
              <w:t>2007</w:t>
            </w:r>
          </w:p>
        </w:tc>
        <w:tc>
          <w:tcPr>
            <w:tcW w:w="6236" w:type="dxa"/>
            <w:shd w:val="clear" w:color="auto" w:fill="auto"/>
          </w:tcPr>
          <w:p w:rsidR="00A5443C" w:rsidRDefault="00A5443C" w:rsidP="000E0D3F">
            <w:pPr>
              <w:pStyle w:val="ECVSectionBullet"/>
              <w:spacing w:after="20" w:line="240" w:lineRule="auto"/>
              <w:ind w:left="113"/>
            </w:pPr>
            <w:r>
              <w:t>Akadémiai Ifjúsági Díj</w:t>
            </w:r>
          </w:p>
        </w:tc>
        <w:tc>
          <w:tcPr>
            <w:tcW w:w="1305" w:type="dxa"/>
            <w:shd w:val="clear" w:color="auto" w:fill="auto"/>
          </w:tcPr>
          <w:p w:rsidR="00A5443C" w:rsidRDefault="00A5443C" w:rsidP="000E0D3F">
            <w:pPr>
              <w:pStyle w:val="ECVRightHeading"/>
              <w:spacing w:before="0"/>
            </w:pPr>
          </w:p>
        </w:tc>
      </w:tr>
      <w:tr w:rsidR="00A5443C" w:rsidTr="000E0D3F">
        <w:trPr>
          <w:cantSplit/>
        </w:trPr>
        <w:tc>
          <w:tcPr>
            <w:tcW w:w="2835" w:type="dxa"/>
            <w:shd w:val="clear" w:color="auto" w:fill="auto"/>
          </w:tcPr>
          <w:p w:rsidR="00A5443C" w:rsidRDefault="00A5443C" w:rsidP="000E0D3F">
            <w:pPr>
              <w:pStyle w:val="ECVDate"/>
              <w:spacing w:before="0"/>
            </w:pPr>
            <w:r>
              <w:t>2005-2008</w:t>
            </w:r>
          </w:p>
        </w:tc>
        <w:tc>
          <w:tcPr>
            <w:tcW w:w="6236" w:type="dxa"/>
            <w:shd w:val="clear" w:color="auto" w:fill="auto"/>
          </w:tcPr>
          <w:p w:rsidR="00A5443C" w:rsidRDefault="00A5443C" w:rsidP="000E0D3F">
            <w:pPr>
              <w:pStyle w:val="ECVSectionBullet"/>
              <w:spacing w:after="20" w:line="240" w:lineRule="auto"/>
              <w:ind w:left="113"/>
            </w:pPr>
            <w:r>
              <w:t>Bolyai János Kutatási Ösztöndíj, MTA</w:t>
            </w:r>
          </w:p>
        </w:tc>
        <w:tc>
          <w:tcPr>
            <w:tcW w:w="1305" w:type="dxa"/>
            <w:shd w:val="clear" w:color="auto" w:fill="auto"/>
          </w:tcPr>
          <w:p w:rsidR="00A5443C" w:rsidRDefault="00A5443C" w:rsidP="000E0D3F">
            <w:pPr>
              <w:pStyle w:val="ECVRightHeading"/>
              <w:spacing w:before="0"/>
            </w:pPr>
          </w:p>
        </w:tc>
      </w:tr>
      <w:tr w:rsidR="00A5443C" w:rsidTr="000E0D3F">
        <w:trPr>
          <w:cantSplit/>
        </w:trPr>
        <w:tc>
          <w:tcPr>
            <w:tcW w:w="2835" w:type="dxa"/>
            <w:shd w:val="clear" w:color="auto" w:fill="auto"/>
          </w:tcPr>
          <w:p w:rsidR="00A5443C" w:rsidRDefault="00A5443C" w:rsidP="000E0D3F">
            <w:pPr>
              <w:pStyle w:val="ECVDate"/>
              <w:spacing w:before="0"/>
            </w:pPr>
            <w:r>
              <w:t>2002-2003</w:t>
            </w:r>
          </w:p>
        </w:tc>
        <w:tc>
          <w:tcPr>
            <w:tcW w:w="6236" w:type="dxa"/>
            <w:shd w:val="clear" w:color="auto" w:fill="auto"/>
          </w:tcPr>
          <w:p w:rsidR="00A5443C" w:rsidRDefault="00A5443C" w:rsidP="000E0D3F">
            <w:pPr>
              <w:pStyle w:val="ECVSectionBullet"/>
              <w:spacing w:after="20" w:line="240" w:lineRule="auto"/>
              <w:ind w:left="113"/>
            </w:pPr>
            <w:proofErr w:type="spellStart"/>
            <w:r>
              <w:t>Predoktori</w:t>
            </w:r>
            <w:proofErr w:type="spellEnd"/>
            <w:r>
              <w:t xml:space="preserve"> ösztöndíj, SZTE</w:t>
            </w:r>
          </w:p>
        </w:tc>
        <w:tc>
          <w:tcPr>
            <w:tcW w:w="1305" w:type="dxa"/>
            <w:shd w:val="clear" w:color="auto" w:fill="auto"/>
          </w:tcPr>
          <w:p w:rsidR="00A5443C" w:rsidRDefault="00A5443C" w:rsidP="000E0D3F">
            <w:pPr>
              <w:pStyle w:val="ECVRightHeading"/>
              <w:spacing w:before="0"/>
            </w:pPr>
          </w:p>
        </w:tc>
      </w:tr>
      <w:tr w:rsidR="00A5443C" w:rsidTr="000E0D3F">
        <w:trPr>
          <w:cantSplit/>
        </w:trPr>
        <w:tc>
          <w:tcPr>
            <w:tcW w:w="2835" w:type="dxa"/>
            <w:shd w:val="clear" w:color="auto" w:fill="auto"/>
          </w:tcPr>
          <w:p w:rsidR="00A5443C" w:rsidRDefault="00A5443C" w:rsidP="000E0D3F">
            <w:pPr>
              <w:pStyle w:val="ECVDate"/>
              <w:spacing w:before="0"/>
            </w:pPr>
            <w:r>
              <w:t>1999-2002</w:t>
            </w:r>
          </w:p>
        </w:tc>
        <w:tc>
          <w:tcPr>
            <w:tcW w:w="6236" w:type="dxa"/>
            <w:shd w:val="clear" w:color="auto" w:fill="auto"/>
          </w:tcPr>
          <w:p w:rsidR="00A5443C" w:rsidRDefault="00A5443C" w:rsidP="000E0D3F">
            <w:pPr>
              <w:pStyle w:val="ECVSectionBullet"/>
              <w:spacing w:after="20" w:line="240" w:lineRule="auto"/>
              <w:ind w:left="113"/>
            </w:pPr>
            <w:r>
              <w:t>PhD ösztöndíj, SZTE</w:t>
            </w:r>
          </w:p>
        </w:tc>
        <w:tc>
          <w:tcPr>
            <w:tcW w:w="1305" w:type="dxa"/>
            <w:shd w:val="clear" w:color="auto" w:fill="auto"/>
          </w:tcPr>
          <w:p w:rsidR="00A5443C" w:rsidRDefault="00A5443C" w:rsidP="000E0D3F">
            <w:pPr>
              <w:pStyle w:val="ECVRightHeading"/>
              <w:spacing w:before="0"/>
            </w:pPr>
          </w:p>
        </w:tc>
      </w:tr>
      <w:tr w:rsidR="00A5443C" w:rsidTr="000E0D3F">
        <w:trPr>
          <w:cantSplit/>
        </w:trPr>
        <w:tc>
          <w:tcPr>
            <w:tcW w:w="2835" w:type="dxa"/>
            <w:shd w:val="clear" w:color="auto" w:fill="auto"/>
          </w:tcPr>
          <w:p w:rsidR="00A5443C" w:rsidRDefault="00A5443C" w:rsidP="000E0D3F">
            <w:pPr>
              <w:pStyle w:val="ECVDate"/>
              <w:spacing w:before="0"/>
            </w:pPr>
            <w:r>
              <w:t>1998-1999</w:t>
            </w:r>
          </w:p>
        </w:tc>
        <w:tc>
          <w:tcPr>
            <w:tcW w:w="6236" w:type="dxa"/>
            <w:shd w:val="clear" w:color="auto" w:fill="auto"/>
          </w:tcPr>
          <w:p w:rsidR="00A5443C" w:rsidRDefault="00A5443C" w:rsidP="000E0D3F">
            <w:pPr>
              <w:pStyle w:val="ECVSectionBullet"/>
              <w:spacing w:after="20" w:line="240" w:lineRule="auto"/>
              <w:ind w:left="113"/>
            </w:pPr>
            <w:r>
              <w:t>Köztársasági ösztöndíj, JATE</w:t>
            </w:r>
          </w:p>
        </w:tc>
        <w:tc>
          <w:tcPr>
            <w:tcW w:w="1305" w:type="dxa"/>
            <w:shd w:val="clear" w:color="auto" w:fill="auto"/>
          </w:tcPr>
          <w:p w:rsidR="00A5443C" w:rsidRDefault="00A5443C" w:rsidP="000E0D3F">
            <w:pPr>
              <w:pStyle w:val="ECVRightHeading"/>
              <w:spacing w:before="0"/>
            </w:pPr>
          </w:p>
        </w:tc>
      </w:tr>
      <w:tr w:rsidR="00A5443C" w:rsidTr="000E0D3F">
        <w:trPr>
          <w:cantSplit/>
        </w:trPr>
        <w:tc>
          <w:tcPr>
            <w:tcW w:w="2835" w:type="dxa"/>
            <w:shd w:val="clear" w:color="auto" w:fill="auto"/>
          </w:tcPr>
          <w:p w:rsidR="00A5443C" w:rsidRDefault="00A5443C" w:rsidP="000E0D3F">
            <w:pPr>
              <w:pStyle w:val="ECVDate"/>
              <w:spacing w:before="0"/>
            </w:pPr>
            <w:r>
              <w:t>1997-1998</w:t>
            </w:r>
          </w:p>
        </w:tc>
        <w:tc>
          <w:tcPr>
            <w:tcW w:w="6236" w:type="dxa"/>
            <w:shd w:val="clear" w:color="auto" w:fill="auto"/>
          </w:tcPr>
          <w:p w:rsidR="00A5443C" w:rsidRDefault="00A5443C" w:rsidP="000E0D3F">
            <w:pPr>
              <w:pStyle w:val="ECVSectionBullet"/>
              <w:spacing w:after="20" w:line="240" w:lineRule="auto"/>
              <w:ind w:left="113"/>
            </w:pPr>
            <w:r>
              <w:t>Köztársasági ösztöndíj, JATE</w:t>
            </w:r>
          </w:p>
        </w:tc>
        <w:tc>
          <w:tcPr>
            <w:tcW w:w="1305" w:type="dxa"/>
            <w:shd w:val="clear" w:color="auto" w:fill="auto"/>
          </w:tcPr>
          <w:p w:rsidR="00A5443C" w:rsidRDefault="00A5443C" w:rsidP="000E0D3F">
            <w:pPr>
              <w:pStyle w:val="ECVRightHeading"/>
              <w:spacing w:before="0"/>
            </w:pPr>
          </w:p>
        </w:tc>
      </w:tr>
      <w:tr w:rsidR="00A5443C" w:rsidTr="000E0D3F">
        <w:trPr>
          <w:cantSplit/>
        </w:trPr>
        <w:tc>
          <w:tcPr>
            <w:tcW w:w="2835" w:type="dxa"/>
            <w:shd w:val="clear" w:color="auto" w:fill="auto"/>
          </w:tcPr>
          <w:p w:rsidR="00A5443C" w:rsidRDefault="00A5443C" w:rsidP="000E0D3F">
            <w:pPr>
              <w:pStyle w:val="ECVDate"/>
              <w:spacing w:before="0"/>
            </w:pPr>
            <w:r>
              <w:t>1997-1998</w:t>
            </w:r>
          </w:p>
        </w:tc>
        <w:tc>
          <w:tcPr>
            <w:tcW w:w="6236" w:type="dxa"/>
            <w:shd w:val="clear" w:color="auto" w:fill="auto"/>
          </w:tcPr>
          <w:p w:rsidR="00A5443C" w:rsidRDefault="00A5443C" w:rsidP="000E0D3F">
            <w:pPr>
              <w:pStyle w:val="ECVSectionBullet"/>
              <w:spacing w:after="20" w:line="240" w:lineRule="auto"/>
              <w:ind w:left="113"/>
            </w:pPr>
            <w:r>
              <w:t xml:space="preserve">DAAD ösztöndíj, </w:t>
            </w:r>
            <w:proofErr w:type="spellStart"/>
            <w:r w:rsidRPr="001E375E">
              <w:t>Westfalische</w:t>
            </w:r>
            <w:proofErr w:type="spellEnd"/>
            <w:r w:rsidRPr="001E375E">
              <w:t xml:space="preserve"> </w:t>
            </w:r>
            <w:proofErr w:type="spellStart"/>
            <w:r w:rsidRPr="001E375E">
              <w:t>Wilhelms</w:t>
            </w:r>
            <w:proofErr w:type="spellEnd"/>
            <w:r w:rsidRPr="001E375E">
              <w:t>- University</w:t>
            </w:r>
            <w:r>
              <w:t xml:space="preserve">, </w:t>
            </w:r>
            <w:proofErr w:type="spellStart"/>
            <w:r>
              <w:t>Münster</w:t>
            </w:r>
            <w:proofErr w:type="spellEnd"/>
            <w:r>
              <w:t>, Németország</w:t>
            </w:r>
          </w:p>
        </w:tc>
        <w:tc>
          <w:tcPr>
            <w:tcW w:w="1305" w:type="dxa"/>
            <w:shd w:val="clear" w:color="auto" w:fill="auto"/>
          </w:tcPr>
          <w:p w:rsidR="00A5443C" w:rsidRDefault="00A5443C" w:rsidP="000E0D3F">
            <w:pPr>
              <w:pStyle w:val="ECVRightHeading"/>
              <w:spacing w:before="0"/>
            </w:pPr>
          </w:p>
        </w:tc>
      </w:tr>
      <w:tr w:rsidR="00A5443C" w:rsidTr="000E0D3F">
        <w:trPr>
          <w:cantSplit/>
        </w:trPr>
        <w:tc>
          <w:tcPr>
            <w:tcW w:w="2835" w:type="dxa"/>
            <w:shd w:val="clear" w:color="auto" w:fill="auto"/>
          </w:tcPr>
          <w:p w:rsidR="00A5443C" w:rsidRDefault="00A5443C" w:rsidP="000E0D3F">
            <w:pPr>
              <w:pStyle w:val="ECVDate"/>
              <w:spacing w:before="0"/>
            </w:pPr>
            <w:r>
              <w:t>1996</w:t>
            </w:r>
          </w:p>
        </w:tc>
        <w:tc>
          <w:tcPr>
            <w:tcW w:w="6236" w:type="dxa"/>
            <w:shd w:val="clear" w:color="auto" w:fill="auto"/>
          </w:tcPr>
          <w:p w:rsidR="00A5443C" w:rsidRDefault="00A5443C" w:rsidP="000E0D3F">
            <w:pPr>
              <w:pStyle w:val="ECVSectionBullet"/>
              <w:spacing w:after="20" w:line="240" w:lineRule="auto"/>
              <w:ind w:left="113"/>
            </w:pPr>
            <w:r>
              <w:t xml:space="preserve">DAAD ösztöndíj, </w:t>
            </w:r>
            <w:proofErr w:type="spellStart"/>
            <w:r w:rsidRPr="001E375E">
              <w:t>Ruprecht</w:t>
            </w:r>
            <w:proofErr w:type="spellEnd"/>
            <w:r w:rsidRPr="001E375E">
              <w:t xml:space="preserve">- </w:t>
            </w:r>
            <w:proofErr w:type="spellStart"/>
            <w:r w:rsidRPr="001E375E">
              <w:t>Karls</w:t>
            </w:r>
            <w:proofErr w:type="spellEnd"/>
            <w:r w:rsidRPr="001E375E">
              <w:t>- University</w:t>
            </w:r>
            <w:r>
              <w:t>, Heidelberg, Németország</w:t>
            </w:r>
          </w:p>
        </w:tc>
        <w:tc>
          <w:tcPr>
            <w:tcW w:w="1305" w:type="dxa"/>
            <w:shd w:val="clear" w:color="auto" w:fill="auto"/>
          </w:tcPr>
          <w:p w:rsidR="00A5443C" w:rsidRDefault="00A5443C" w:rsidP="000E0D3F">
            <w:pPr>
              <w:pStyle w:val="ECVRightHeading"/>
              <w:spacing w:before="0"/>
            </w:pPr>
          </w:p>
        </w:tc>
      </w:tr>
      <w:tr w:rsidR="00A5443C" w:rsidTr="000E0D3F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A5443C" w:rsidRPr="0043461D" w:rsidRDefault="00A5443C" w:rsidP="000E0D3F">
            <w:pPr>
              <w:pStyle w:val="ECVLeftHeading"/>
              <w:rPr>
                <w:caps w:val="0"/>
              </w:rPr>
            </w:pPr>
            <w:r>
              <w:rPr>
                <w:caps w:val="0"/>
              </w:rPr>
              <w:t>Folyóiratok szerkesztő-bizottságában betöltött tisztség</w:t>
            </w:r>
          </w:p>
        </w:tc>
        <w:tc>
          <w:tcPr>
            <w:tcW w:w="7541" w:type="dxa"/>
            <w:gridSpan w:val="2"/>
            <w:shd w:val="clear" w:color="auto" w:fill="auto"/>
            <w:vAlign w:val="bottom"/>
          </w:tcPr>
          <w:p w:rsidR="00A5443C" w:rsidRDefault="00A5443C" w:rsidP="000E0D3F">
            <w:pPr>
              <w:pStyle w:val="ECVBlueBox"/>
            </w:pPr>
            <w:r>
              <w:rPr>
                <w:noProof/>
                <w:lang w:eastAsia="hu-HU" w:bidi="ar-SA"/>
              </w:rPr>
              <w:drawing>
                <wp:inline distT="0" distB="0" distL="0" distR="0" wp14:anchorId="578B9F19" wp14:editId="22635C5F">
                  <wp:extent cx="4790440" cy="89535"/>
                  <wp:effectExtent l="0" t="0" r="0" b="0"/>
                  <wp:docPr id="6" name="Kép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0440" cy="895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</w:tr>
      <w:tr w:rsidR="00A5443C" w:rsidTr="000E0D3F">
        <w:trPr>
          <w:cantSplit/>
        </w:trPr>
        <w:tc>
          <w:tcPr>
            <w:tcW w:w="2835" w:type="dxa"/>
            <w:shd w:val="clear" w:color="auto" w:fill="auto"/>
          </w:tcPr>
          <w:p w:rsidR="00A5443C" w:rsidRDefault="00A5443C" w:rsidP="000E0D3F">
            <w:pPr>
              <w:pStyle w:val="ECVDate"/>
              <w:spacing w:before="0"/>
            </w:pPr>
            <w:r>
              <w:lastRenderedPageBreak/>
              <w:t>2022</w:t>
            </w:r>
          </w:p>
          <w:p w:rsidR="00A5443C" w:rsidRDefault="00A5443C" w:rsidP="000E0D3F">
            <w:pPr>
              <w:pStyle w:val="ECVDate"/>
              <w:spacing w:before="0"/>
            </w:pPr>
          </w:p>
          <w:p w:rsidR="00A5443C" w:rsidRDefault="00A5443C" w:rsidP="000E0D3F">
            <w:pPr>
              <w:pStyle w:val="ECVDate"/>
              <w:spacing w:before="0"/>
            </w:pPr>
            <w:r>
              <w:t>2015-</w:t>
            </w:r>
          </w:p>
        </w:tc>
        <w:tc>
          <w:tcPr>
            <w:tcW w:w="6236" w:type="dxa"/>
            <w:shd w:val="clear" w:color="auto" w:fill="auto"/>
          </w:tcPr>
          <w:p w:rsidR="00A5443C" w:rsidRDefault="00A5443C" w:rsidP="000E0D3F">
            <w:pPr>
              <w:pStyle w:val="ECVSectionBullet"/>
              <w:spacing w:after="20" w:line="240" w:lineRule="auto"/>
              <w:ind w:left="113"/>
            </w:pPr>
            <w:r>
              <w:t xml:space="preserve">Journal of </w:t>
            </w:r>
            <w:proofErr w:type="spellStart"/>
            <w:r>
              <w:t>Intelligence</w:t>
            </w:r>
            <w:proofErr w:type="spellEnd"/>
            <w:r>
              <w:t xml:space="preserve"> c. folyóiratnál a </w:t>
            </w:r>
            <w:proofErr w:type="spellStart"/>
            <w:r>
              <w:t>Learning</w:t>
            </w:r>
            <w:proofErr w:type="spellEnd"/>
            <w:r>
              <w:t xml:space="preserve"> and </w:t>
            </w:r>
            <w:proofErr w:type="spellStart"/>
            <w:r>
              <w:t>Instruction</w:t>
            </w:r>
            <w:proofErr w:type="spellEnd"/>
            <w:r>
              <w:t xml:space="preserve"> c. </w:t>
            </w:r>
            <w:proofErr w:type="spellStart"/>
            <w:r>
              <w:t>Special</w:t>
            </w:r>
            <w:proofErr w:type="spellEnd"/>
            <w:r>
              <w:t xml:space="preserve"> </w:t>
            </w:r>
            <w:proofErr w:type="spellStart"/>
            <w:r>
              <w:t>Issue</w:t>
            </w:r>
            <w:proofErr w:type="spellEnd"/>
            <w:r>
              <w:t xml:space="preserve"> szerkesztője </w:t>
            </w:r>
          </w:p>
          <w:p w:rsidR="00A5443C" w:rsidRDefault="00A5443C" w:rsidP="000E0D3F">
            <w:pPr>
              <w:pStyle w:val="ECVSectionBullet"/>
              <w:spacing w:after="20" w:line="240" w:lineRule="auto"/>
              <w:ind w:left="113"/>
            </w:pPr>
            <w:hyperlink r:id="rId12" w:history="1">
              <w:r w:rsidRPr="0043461D">
                <w:t xml:space="preserve">European Journal of </w:t>
              </w:r>
              <w:proofErr w:type="spellStart"/>
              <w:r w:rsidRPr="0043461D">
                <w:t>Psychology</w:t>
              </w:r>
              <w:proofErr w:type="spellEnd"/>
              <w:r w:rsidRPr="0043461D">
                <w:t xml:space="preserve"> of Education</w:t>
              </w:r>
            </w:hyperlink>
            <w:r>
              <w:t xml:space="preserve"> c. folyóirat szerkesztőbizottságának tagja</w:t>
            </w:r>
          </w:p>
        </w:tc>
        <w:tc>
          <w:tcPr>
            <w:tcW w:w="1305" w:type="dxa"/>
            <w:shd w:val="clear" w:color="auto" w:fill="auto"/>
          </w:tcPr>
          <w:p w:rsidR="00A5443C" w:rsidRDefault="00A5443C" w:rsidP="000E0D3F">
            <w:pPr>
              <w:pStyle w:val="ECVRightHeading"/>
              <w:spacing w:before="0"/>
            </w:pPr>
          </w:p>
        </w:tc>
      </w:tr>
      <w:tr w:rsidR="00A5443C" w:rsidTr="000E0D3F">
        <w:trPr>
          <w:cantSplit/>
        </w:trPr>
        <w:tc>
          <w:tcPr>
            <w:tcW w:w="2835" w:type="dxa"/>
            <w:shd w:val="clear" w:color="auto" w:fill="auto"/>
          </w:tcPr>
          <w:p w:rsidR="00A5443C" w:rsidRDefault="00A5443C" w:rsidP="000E0D3F">
            <w:pPr>
              <w:pStyle w:val="ECVDate"/>
              <w:spacing w:before="0"/>
            </w:pPr>
            <w:r>
              <w:t>2014</w:t>
            </w:r>
          </w:p>
        </w:tc>
        <w:tc>
          <w:tcPr>
            <w:tcW w:w="6236" w:type="dxa"/>
            <w:shd w:val="clear" w:color="auto" w:fill="auto"/>
          </w:tcPr>
          <w:p w:rsidR="00A5443C" w:rsidRDefault="00A5443C" w:rsidP="000E0D3F">
            <w:pPr>
              <w:pStyle w:val="ECVSectionBullet"/>
              <w:spacing w:after="20" w:line="240" w:lineRule="auto"/>
              <w:ind w:left="113"/>
            </w:pPr>
            <w:hyperlink r:id="rId13" w:history="1">
              <w:r w:rsidRPr="0043461D">
                <w:t xml:space="preserve">Journal of </w:t>
              </w:r>
              <w:proofErr w:type="spellStart"/>
              <w:r w:rsidRPr="0043461D">
                <w:t>Dynamic</w:t>
              </w:r>
              <w:proofErr w:type="spellEnd"/>
              <w:r w:rsidRPr="0043461D">
                <w:t xml:space="preserve"> Decision </w:t>
              </w:r>
              <w:proofErr w:type="spellStart"/>
              <w:r w:rsidRPr="0043461D">
                <w:t>Making</w:t>
              </w:r>
              <w:proofErr w:type="spellEnd"/>
              <w:r w:rsidRPr="0043461D">
                <w:t xml:space="preserve"> </w:t>
              </w:r>
            </w:hyperlink>
            <w:r>
              <w:t>c. folyóirat szerkesztőbizottságának tagja</w:t>
            </w:r>
          </w:p>
        </w:tc>
        <w:tc>
          <w:tcPr>
            <w:tcW w:w="1305" w:type="dxa"/>
            <w:shd w:val="clear" w:color="auto" w:fill="auto"/>
          </w:tcPr>
          <w:p w:rsidR="00A5443C" w:rsidRDefault="00A5443C" w:rsidP="000E0D3F">
            <w:pPr>
              <w:pStyle w:val="ECVRightHeading"/>
              <w:spacing w:before="0"/>
            </w:pPr>
          </w:p>
        </w:tc>
      </w:tr>
      <w:tr w:rsidR="00A5443C" w:rsidTr="000E0D3F">
        <w:trPr>
          <w:cantSplit/>
        </w:trPr>
        <w:tc>
          <w:tcPr>
            <w:tcW w:w="2835" w:type="dxa"/>
            <w:shd w:val="clear" w:color="auto" w:fill="auto"/>
          </w:tcPr>
          <w:p w:rsidR="00A5443C" w:rsidRDefault="00A5443C" w:rsidP="000E0D3F">
            <w:pPr>
              <w:pStyle w:val="ECVDate"/>
              <w:spacing w:before="0"/>
            </w:pPr>
            <w:r>
              <w:t>2014</w:t>
            </w:r>
          </w:p>
        </w:tc>
        <w:tc>
          <w:tcPr>
            <w:tcW w:w="6236" w:type="dxa"/>
            <w:shd w:val="clear" w:color="auto" w:fill="auto"/>
          </w:tcPr>
          <w:p w:rsidR="00A5443C" w:rsidRDefault="00A5443C" w:rsidP="000E0D3F">
            <w:pPr>
              <w:pStyle w:val="ECVSectionBullet"/>
              <w:spacing w:after="20" w:line="240" w:lineRule="auto"/>
              <w:ind w:left="113"/>
            </w:pPr>
            <w:hyperlink r:id="rId14" w:history="1">
              <w:proofErr w:type="spellStart"/>
              <w:r w:rsidRPr="0043461D">
                <w:t>Technology</w:t>
              </w:r>
              <w:proofErr w:type="spellEnd"/>
              <w:r w:rsidRPr="0043461D">
                <w:t xml:space="preserve">, </w:t>
              </w:r>
              <w:proofErr w:type="spellStart"/>
              <w:r w:rsidRPr="0043461D">
                <w:t>Knowledge</w:t>
              </w:r>
              <w:proofErr w:type="spellEnd"/>
              <w:r w:rsidRPr="0043461D">
                <w:t xml:space="preserve"> and </w:t>
              </w:r>
              <w:proofErr w:type="spellStart"/>
              <w:r w:rsidRPr="0043461D">
                <w:t>Learning</w:t>
              </w:r>
              <w:proofErr w:type="spellEnd"/>
              <w:r w:rsidRPr="0043461D">
                <w:t xml:space="preserve"> </w:t>
              </w:r>
            </w:hyperlink>
            <w:r>
              <w:t>meghívott „</w:t>
            </w:r>
            <w:proofErr w:type="spellStart"/>
            <w:r>
              <w:t>Rewiev</w:t>
            </w:r>
            <w:proofErr w:type="spellEnd"/>
            <w:r>
              <w:t xml:space="preserve"> </w:t>
            </w:r>
            <w:proofErr w:type="spellStart"/>
            <w:r>
              <w:t>Board</w:t>
            </w:r>
            <w:proofErr w:type="spellEnd"/>
            <w:r>
              <w:t>” tag</w:t>
            </w:r>
          </w:p>
        </w:tc>
        <w:tc>
          <w:tcPr>
            <w:tcW w:w="1305" w:type="dxa"/>
            <w:shd w:val="clear" w:color="auto" w:fill="auto"/>
          </w:tcPr>
          <w:p w:rsidR="00A5443C" w:rsidRDefault="00A5443C" w:rsidP="000E0D3F">
            <w:pPr>
              <w:pStyle w:val="ECVRightHeading"/>
              <w:spacing w:before="0"/>
            </w:pPr>
          </w:p>
        </w:tc>
      </w:tr>
      <w:tr w:rsidR="00A5443C" w:rsidTr="000E0D3F">
        <w:trPr>
          <w:cantSplit/>
        </w:trPr>
        <w:tc>
          <w:tcPr>
            <w:tcW w:w="2835" w:type="dxa"/>
            <w:shd w:val="clear" w:color="auto" w:fill="auto"/>
          </w:tcPr>
          <w:p w:rsidR="00A5443C" w:rsidRDefault="00A5443C" w:rsidP="000E0D3F">
            <w:pPr>
              <w:pStyle w:val="ECVDate"/>
              <w:spacing w:before="0"/>
            </w:pPr>
            <w:r>
              <w:t>2012</w:t>
            </w:r>
          </w:p>
        </w:tc>
        <w:tc>
          <w:tcPr>
            <w:tcW w:w="6236" w:type="dxa"/>
            <w:shd w:val="clear" w:color="auto" w:fill="auto"/>
          </w:tcPr>
          <w:p w:rsidR="00A5443C" w:rsidRDefault="00A5443C" w:rsidP="000E0D3F">
            <w:pPr>
              <w:pStyle w:val="ECVSectionBullet"/>
              <w:spacing w:after="20" w:line="240" w:lineRule="auto"/>
              <w:ind w:left="113"/>
            </w:pPr>
            <w:r>
              <w:t xml:space="preserve">Az </w:t>
            </w:r>
            <w:hyperlink r:id="rId15" w:history="1">
              <w:r w:rsidRPr="0043461D">
                <w:t xml:space="preserve">Oktatás-Informatika </w:t>
              </w:r>
            </w:hyperlink>
            <w:r>
              <w:t>c. folyóirat szerkesztőbizottságának tagja</w:t>
            </w:r>
          </w:p>
        </w:tc>
        <w:tc>
          <w:tcPr>
            <w:tcW w:w="1305" w:type="dxa"/>
            <w:shd w:val="clear" w:color="auto" w:fill="auto"/>
          </w:tcPr>
          <w:p w:rsidR="00A5443C" w:rsidRDefault="00A5443C" w:rsidP="000E0D3F">
            <w:pPr>
              <w:pStyle w:val="ECVRightHeading"/>
              <w:spacing w:before="0"/>
            </w:pPr>
          </w:p>
        </w:tc>
      </w:tr>
      <w:tr w:rsidR="00A5443C" w:rsidTr="000E0D3F">
        <w:trPr>
          <w:cantSplit/>
        </w:trPr>
        <w:tc>
          <w:tcPr>
            <w:tcW w:w="2835" w:type="dxa"/>
            <w:shd w:val="clear" w:color="auto" w:fill="auto"/>
          </w:tcPr>
          <w:p w:rsidR="00A5443C" w:rsidRDefault="00A5443C" w:rsidP="000E0D3F">
            <w:pPr>
              <w:pStyle w:val="ECVDate"/>
              <w:spacing w:before="0"/>
            </w:pPr>
            <w:r>
              <w:t>2004</w:t>
            </w:r>
          </w:p>
        </w:tc>
        <w:tc>
          <w:tcPr>
            <w:tcW w:w="6236" w:type="dxa"/>
            <w:shd w:val="clear" w:color="auto" w:fill="auto"/>
          </w:tcPr>
          <w:p w:rsidR="00A5443C" w:rsidRDefault="00A5443C" w:rsidP="000E0D3F">
            <w:pPr>
              <w:pStyle w:val="ECVSectionBullet"/>
              <w:spacing w:after="20" w:line="240" w:lineRule="auto"/>
              <w:ind w:left="113"/>
            </w:pPr>
            <w:r>
              <w:t xml:space="preserve">A </w:t>
            </w:r>
            <w:hyperlink r:id="rId16" w:history="1">
              <w:r w:rsidRPr="0043461D">
                <w:t>Magyar Pedagógia</w:t>
              </w:r>
            </w:hyperlink>
            <w:r>
              <w:t xml:space="preserve"> c. folyóirat technikai szerkesztője</w:t>
            </w:r>
          </w:p>
        </w:tc>
        <w:tc>
          <w:tcPr>
            <w:tcW w:w="1305" w:type="dxa"/>
            <w:shd w:val="clear" w:color="auto" w:fill="auto"/>
          </w:tcPr>
          <w:p w:rsidR="00A5443C" w:rsidRDefault="00A5443C" w:rsidP="000E0D3F">
            <w:pPr>
              <w:pStyle w:val="ECVRightHeading"/>
              <w:spacing w:before="0"/>
            </w:pPr>
          </w:p>
        </w:tc>
      </w:tr>
      <w:tr w:rsidR="00A5443C" w:rsidTr="000E0D3F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A5443C" w:rsidRDefault="00A5443C" w:rsidP="000E0D3F">
            <w:pPr>
              <w:pStyle w:val="ECVLeftHeading"/>
            </w:pPr>
            <w:r>
              <w:rPr>
                <w:caps w:val="0"/>
              </w:rPr>
              <w:t>Fontosabb akadémiai feladatok</w:t>
            </w:r>
          </w:p>
        </w:tc>
        <w:tc>
          <w:tcPr>
            <w:tcW w:w="7541" w:type="dxa"/>
            <w:gridSpan w:val="2"/>
            <w:shd w:val="clear" w:color="auto" w:fill="auto"/>
            <w:vAlign w:val="bottom"/>
          </w:tcPr>
          <w:p w:rsidR="00A5443C" w:rsidRDefault="00A5443C" w:rsidP="000E0D3F">
            <w:pPr>
              <w:pStyle w:val="ECVBlueBox"/>
            </w:pPr>
            <w:r>
              <w:rPr>
                <w:noProof/>
                <w:lang w:eastAsia="hu-HU" w:bidi="ar-SA"/>
              </w:rPr>
              <w:drawing>
                <wp:inline distT="0" distB="0" distL="0" distR="0" wp14:anchorId="58DB7DA1" wp14:editId="776F7083">
                  <wp:extent cx="4790440" cy="89535"/>
                  <wp:effectExtent l="0" t="0" r="0" b="0"/>
                  <wp:docPr id="7" name="Kép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0440" cy="895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</w:tr>
      <w:tr w:rsidR="00A5443C" w:rsidTr="000E0D3F">
        <w:trPr>
          <w:cantSplit/>
        </w:trPr>
        <w:tc>
          <w:tcPr>
            <w:tcW w:w="2835" w:type="dxa"/>
            <w:shd w:val="clear" w:color="auto" w:fill="auto"/>
          </w:tcPr>
          <w:p w:rsidR="00A5443C" w:rsidRDefault="00A5443C" w:rsidP="000E0D3F">
            <w:pPr>
              <w:pStyle w:val="ECVDate"/>
              <w:spacing w:before="0"/>
            </w:pPr>
          </w:p>
        </w:tc>
        <w:tc>
          <w:tcPr>
            <w:tcW w:w="6236" w:type="dxa"/>
            <w:shd w:val="clear" w:color="auto" w:fill="auto"/>
          </w:tcPr>
          <w:p w:rsidR="00A5443C" w:rsidRDefault="00A5443C" w:rsidP="00A5443C">
            <w:pPr>
              <w:pStyle w:val="ECVSectionBullet"/>
              <w:numPr>
                <w:ilvl w:val="0"/>
                <w:numId w:val="1"/>
              </w:numPr>
              <w:spacing w:after="20" w:line="240" w:lineRule="auto"/>
            </w:pPr>
            <w:r>
              <w:t>OKNT tagja (2021-)</w:t>
            </w:r>
          </w:p>
          <w:p w:rsidR="00A5443C" w:rsidRDefault="00A5443C" w:rsidP="00A5443C">
            <w:pPr>
              <w:pStyle w:val="ECVSectionBullet"/>
              <w:numPr>
                <w:ilvl w:val="0"/>
                <w:numId w:val="1"/>
              </w:numPr>
              <w:spacing w:after="20" w:line="240" w:lineRule="auto"/>
            </w:pPr>
            <w:r>
              <w:t>MTA Közoktatási Elnöki Bizottság tagja (2020-)</w:t>
            </w:r>
          </w:p>
          <w:p w:rsidR="00A5443C" w:rsidRDefault="00A5443C" w:rsidP="00A5443C">
            <w:pPr>
              <w:pStyle w:val="ECVSectionBullet"/>
              <w:numPr>
                <w:ilvl w:val="0"/>
                <w:numId w:val="1"/>
              </w:numPr>
              <w:spacing w:after="20" w:line="240" w:lineRule="auto"/>
            </w:pPr>
            <w:r>
              <w:t>SZTE NTDI Habilitációs bizottság tagja (2019-)</w:t>
            </w:r>
          </w:p>
          <w:p w:rsidR="00A5443C" w:rsidRDefault="00A5443C" w:rsidP="00A5443C">
            <w:pPr>
              <w:pStyle w:val="ECVSectionBullet"/>
              <w:numPr>
                <w:ilvl w:val="0"/>
                <w:numId w:val="1"/>
              </w:numPr>
              <w:spacing w:after="20" w:line="240" w:lineRule="auto"/>
            </w:pPr>
            <w:r>
              <w:t>MTA Pedagógiai Bizottság tagja (2017-)</w:t>
            </w:r>
          </w:p>
          <w:p w:rsidR="00A5443C" w:rsidRDefault="00A5443C" w:rsidP="00A5443C">
            <w:pPr>
              <w:pStyle w:val="ECVSectionBullet"/>
              <w:numPr>
                <w:ilvl w:val="0"/>
                <w:numId w:val="1"/>
              </w:numPr>
              <w:spacing w:after="20" w:line="240" w:lineRule="auto"/>
            </w:pPr>
            <w:r>
              <w:t>SZTE Doktori tanács tagja (2016-)</w:t>
            </w:r>
          </w:p>
          <w:p w:rsidR="00A5443C" w:rsidRDefault="00A5443C" w:rsidP="00A5443C">
            <w:pPr>
              <w:pStyle w:val="ECVSectionBullet"/>
              <w:numPr>
                <w:ilvl w:val="0"/>
                <w:numId w:val="1"/>
              </w:numPr>
              <w:spacing w:after="20" w:line="240" w:lineRule="auto"/>
            </w:pPr>
            <w:r>
              <w:t>SZAB Pedagógiai és Pszichológiai Szakbizottság elnöke (2014-)</w:t>
            </w:r>
          </w:p>
          <w:p w:rsidR="00A5443C" w:rsidRDefault="00A5443C" w:rsidP="00A5443C">
            <w:pPr>
              <w:pStyle w:val="ECVSectionBullet"/>
              <w:numPr>
                <w:ilvl w:val="0"/>
                <w:numId w:val="1"/>
              </w:numPr>
              <w:spacing w:after="20" w:line="240" w:lineRule="auto"/>
            </w:pPr>
            <w:proofErr w:type="spellStart"/>
            <w:r>
              <w:t>Portuguese</w:t>
            </w:r>
            <w:proofErr w:type="spellEnd"/>
            <w:r>
              <w:t xml:space="preserve"> </w:t>
            </w:r>
            <w:proofErr w:type="spellStart"/>
            <w:r>
              <w:t>Foundation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Science and </w:t>
            </w:r>
            <w:proofErr w:type="spellStart"/>
            <w:r>
              <w:t>Technology</w:t>
            </w:r>
            <w:proofErr w:type="spellEnd"/>
            <w:r>
              <w:t xml:space="preserve"> (FCT) külső bíráló (2012, 2016)</w:t>
            </w:r>
          </w:p>
          <w:p w:rsidR="00A5443C" w:rsidRDefault="00A5443C" w:rsidP="00A5443C">
            <w:pPr>
              <w:pStyle w:val="ECVSectionBullet"/>
              <w:numPr>
                <w:ilvl w:val="0"/>
                <w:numId w:val="1"/>
              </w:numPr>
              <w:spacing w:after="20" w:line="240" w:lineRule="auto"/>
            </w:pPr>
            <w:r>
              <w:t>MTA Pedagógiai Bizottsága Informatikai albizottság tagja (2009-)</w:t>
            </w:r>
          </w:p>
          <w:p w:rsidR="00A5443C" w:rsidRDefault="00A5443C" w:rsidP="00A5443C">
            <w:pPr>
              <w:pStyle w:val="ECVSectionBullet"/>
              <w:numPr>
                <w:ilvl w:val="0"/>
                <w:numId w:val="1"/>
              </w:numPr>
              <w:spacing w:after="20" w:line="240" w:lineRule="auto"/>
            </w:pPr>
            <w:r>
              <w:t xml:space="preserve">DAAD </w:t>
            </w:r>
            <w:proofErr w:type="spellStart"/>
            <w:r>
              <w:t>Alumiverein</w:t>
            </w:r>
            <w:proofErr w:type="spellEnd"/>
            <w:r>
              <w:t xml:space="preserve"> (volt DAAD ösztöndíjasok </w:t>
            </w:r>
            <w:proofErr w:type="spellStart"/>
            <w:r>
              <w:t>klubbja</w:t>
            </w:r>
            <w:proofErr w:type="spellEnd"/>
            <w:r>
              <w:t>) tagja (2004-)</w:t>
            </w:r>
          </w:p>
          <w:p w:rsidR="00A5443C" w:rsidRDefault="00A5443C" w:rsidP="00A5443C">
            <w:pPr>
              <w:pStyle w:val="ECVSectionBullet"/>
              <w:numPr>
                <w:ilvl w:val="0"/>
                <w:numId w:val="1"/>
              </w:numPr>
              <w:spacing w:after="20" w:line="240" w:lineRule="auto"/>
            </w:pPr>
            <w:r>
              <w:t>MTA Pedagógiai Bizottsága Didaktikai albizottság tagja (2003-)</w:t>
            </w:r>
          </w:p>
          <w:p w:rsidR="00A5443C" w:rsidRDefault="00A5443C" w:rsidP="00A5443C">
            <w:pPr>
              <w:pStyle w:val="ECVSectionBullet"/>
              <w:numPr>
                <w:ilvl w:val="0"/>
                <w:numId w:val="1"/>
              </w:numPr>
              <w:spacing w:after="20" w:line="240" w:lineRule="auto"/>
            </w:pPr>
            <w:r>
              <w:t xml:space="preserve">Research </w:t>
            </w:r>
            <w:proofErr w:type="spellStart"/>
            <w:r>
              <w:t>Grants</w:t>
            </w:r>
            <w:proofErr w:type="spellEnd"/>
            <w:r>
              <w:t xml:space="preserve"> </w:t>
            </w:r>
            <w:proofErr w:type="spellStart"/>
            <w:r>
              <w:t>Council</w:t>
            </w:r>
            <w:proofErr w:type="spellEnd"/>
            <w:r>
              <w:t xml:space="preserve"> (RGC) of Hong Kong külső bírálója (2007-)</w:t>
            </w:r>
          </w:p>
        </w:tc>
        <w:tc>
          <w:tcPr>
            <w:tcW w:w="1305" w:type="dxa"/>
            <w:shd w:val="clear" w:color="auto" w:fill="auto"/>
          </w:tcPr>
          <w:p w:rsidR="00A5443C" w:rsidRDefault="00A5443C" w:rsidP="000E0D3F">
            <w:pPr>
              <w:pStyle w:val="ECVRightHeading"/>
              <w:spacing w:before="0"/>
            </w:pPr>
          </w:p>
        </w:tc>
      </w:tr>
      <w:tr w:rsidR="00A5443C" w:rsidTr="000E0D3F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A5443C" w:rsidRDefault="00A5443C" w:rsidP="000E0D3F">
            <w:pPr>
              <w:pStyle w:val="ECVLeftHeading"/>
              <w:jc w:val="left"/>
              <w:rPr>
                <w:caps w:val="0"/>
              </w:rPr>
            </w:pPr>
          </w:p>
          <w:p w:rsidR="00A5443C" w:rsidRDefault="00A5443C" w:rsidP="000E0D3F">
            <w:pPr>
              <w:pStyle w:val="ECVLeftHeading"/>
              <w:jc w:val="left"/>
            </w:pPr>
            <w:r>
              <w:rPr>
                <w:caps w:val="0"/>
              </w:rPr>
              <w:t>KIEGÉSZÍTŐ INFORMÁCIÓK</w:t>
            </w:r>
          </w:p>
        </w:tc>
        <w:tc>
          <w:tcPr>
            <w:tcW w:w="7541" w:type="dxa"/>
            <w:gridSpan w:val="2"/>
            <w:shd w:val="clear" w:color="auto" w:fill="auto"/>
            <w:vAlign w:val="bottom"/>
          </w:tcPr>
          <w:p w:rsidR="00A5443C" w:rsidRDefault="00A5443C" w:rsidP="000E0D3F">
            <w:pPr>
              <w:pStyle w:val="ECVBlueBox"/>
            </w:pPr>
            <w:r>
              <w:rPr>
                <w:noProof/>
                <w:lang w:eastAsia="hu-HU" w:bidi="ar-SA"/>
              </w:rPr>
              <w:drawing>
                <wp:inline distT="0" distB="0" distL="0" distR="0" wp14:anchorId="093C486E" wp14:editId="68B35ABB">
                  <wp:extent cx="4790440" cy="89535"/>
                  <wp:effectExtent l="0" t="0" r="0" b="0"/>
                  <wp:docPr id="8" name="Kép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0440" cy="895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</w:tr>
    </w:tbl>
    <w:p w:rsidR="00A5443C" w:rsidRDefault="00A5443C" w:rsidP="00A5443C">
      <w:pPr>
        <w:pStyle w:val="ECVText"/>
        <w:spacing w:line="240" w:lineRule="auto"/>
      </w:pPr>
    </w:p>
    <w:tbl>
      <w:tblPr>
        <w:tblpPr w:topFromText="6" w:bottomFromText="170" w:vertAnchor="text" w:tblpY="6"/>
        <w:tblW w:w="103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A5443C" w:rsidTr="000E0D3F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A5443C" w:rsidRDefault="00A5443C" w:rsidP="000E0D3F">
            <w:pPr>
              <w:pStyle w:val="ECVLeftDetails"/>
            </w:pPr>
          </w:p>
        </w:tc>
        <w:tc>
          <w:tcPr>
            <w:tcW w:w="7542" w:type="dxa"/>
            <w:shd w:val="clear" w:color="auto" w:fill="auto"/>
          </w:tcPr>
          <w:p w:rsidR="00A5443C" w:rsidRDefault="00A5443C" w:rsidP="000E0D3F">
            <w:pPr>
              <w:pStyle w:val="ECVSectionBullet"/>
              <w:spacing w:line="240" w:lineRule="auto"/>
            </w:pPr>
            <w:r>
              <w:t>Az ÖT LEGFONTOSABB PUBLIKÁCIÓ</w:t>
            </w:r>
          </w:p>
          <w:p w:rsidR="00A5443C" w:rsidRDefault="00A5443C" w:rsidP="000E0D3F">
            <w:pPr>
              <w:pStyle w:val="ECVSectionBullet"/>
              <w:spacing w:after="60" w:line="240" w:lineRule="auto"/>
              <w:ind w:left="284" w:hanging="284"/>
            </w:pPr>
            <w:r>
              <w:t xml:space="preserve">Molnár, G. &amp; Csapó, B. (2019). </w:t>
            </w:r>
            <w:proofErr w:type="spellStart"/>
            <w:r>
              <w:t>Making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Psychological</w:t>
            </w:r>
            <w:proofErr w:type="spellEnd"/>
            <w:r>
              <w:t xml:space="preserve"> </w:t>
            </w:r>
            <w:proofErr w:type="spellStart"/>
            <w:r>
              <w:t>Dimension</w:t>
            </w:r>
            <w:proofErr w:type="spellEnd"/>
            <w:r>
              <w:t xml:space="preserve"> of </w:t>
            </w:r>
            <w:proofErr w:type="spellStart"/>
            <w:r>
              <w:t>Learning</w:t>
            </w:r>
            <w:proofErr w:type="spellEnd"/>
            <w:r>
              <w:t xml:space="preserve"> </w:t>
            </w:r>
            <w:proofErr w:type="spellStart"/>
            <w:r>
              <w:t>Visible</w:t>
            </w:r>
            <w:proofErr w:type="spellEnd"/>
            <w:r>
              <w:t xml:space="preserve">: </w:t>
            </w:r>
            <w:proofErr w:type="spellStart"/>
            <w:r>
              <w:t>Using</w:t>
            </w:r>
            <w:proofErr w:type="spellEnd"/>
            <w:r>
              <w:t xml:space="preserve"> </w:t>
            </w:r>
            <w:proofErr w:type="spellStart"/>
            <w:r>
              <w:t>Technology-Based</w:t>
            </w:r>
            <w:proofErr w:type="spellEnd"/>
            <w:r>
              <w:t xml:space="preserve"> </w:t>
            </w:r>
            <w:proofErr w:type="spellStart"/>
            <w:r>
              <w:t>Assessment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Monitor </w:t>
            </w:r>
            <w:proofErr w:type="spellStart"/>
            <w:r>
              <w:t>Students</w:t>
            </w:r>
            <w:proofErr w:type="spellEnd"/>
            <w:r>
              <w:t xml:space="preserve">’ </w:t>
            </w:r>
            <w:proofErr w:type="spellStart"/>
            <w:r>
              <w:t>Cognitive</w:t>
            </w:r>
            <w:proofErr w:type="spellEnd"/>
            <w:r>
              <w:t xml:space="preserve"> </w:t>
            </w:r>
            <w:proofErr w:type="spellStart"/>
            <w:r>
              <w:t>Development</w:t>
            </w:r>
            <w:proofErr w:type="spellEnd"/>
            <w:r>
              <w:t xml:space="preserve">. </w:t>
            </w:r>
            <w:proofErr w:type="spellStart"/>
            <w:r>
              <w:t>Frontiers</w:t>
            </w:r>
            <w:proofErr w:type="spellEnd"/>
            <w:r>
              <w:t xml:space="preserve"> in </w:t>
            </w:r>
            <w:proofErr w:type="spellStart"/>
            <w:r>
              <w:t>Psychology</w:t>
            </w:r>
            <w:proofErr w:type="spellEnd"/>
            <w:r>
              <w:t>, 10:1368.</w:t>
            </w:r>
          </w:p>
          <w:p w:rsidR="00A5443C" w:rsidRDefault="00A5443C" w:rsidP="000E0D3F">
            <w:pPr>
              <w:pStyle w:val="ECVSectionBullet"/>
              <w:spacing w:after="60" w:line="240" w:lineRule="auto"/>
              <w:ind w:left="284" w:hanging="284"/>
            </w:pPr>
            <w:proofErr w:type="spellStart"/>
            <w:r>
              <w:t>Greiff</w:t>
            </w:r>
            <w:proofErr w:type="spellEnd"/>
            <w:r>
              <w:t xml:space="preserve">, S., </w:t>
            </w:r>
            <w:proofErr w:type="spellStart"/>
            <w:r>
              <w:t>Wüstenberg</w:t>
            </w:r>
            <w:proofErr w:type="spellEnd"/>
            <w:r>
              <w:t xml:space="preserve">, S., Molnár, </w:t>
            </w:r>
            <w:proofErr w:type="spellStart"/>
            <w:r>
              <w:t>Gy</w:t>
            </w:r>
            <w:proofErr w:type="spellEnd"/>
            <w:r>
              <w:t xml:space="preserve">., Fischer, </w:t>
            </w:r>
            <w:proofErr w:type="gramStart"/>
            <w:r>
              <w:t>A</w:t>
            </w:r>
            <w:proofErr w:type="gramEnd"/>
            <w:r>
              <w:t xml:space="preserve">., </w:t>
            </w:r>
            <w:proofErr w:type="spellStart"/>
            <w:r>
              <w:t>Funke</w:t>
            </w:r>
            <w:proofErr w:type="spellEnd"/>
            <w:r>
              <w:t xml:space="preserve">. J. és Csapó, B. (2013): </w:t>
            </w:r>
            <w:proofErr w:type="spellStart"/>
            <w:r>
              <w:t>Complex</w:t>
            </w:r>
            <w:proofErr w:type="spellEnd"/>
            <w:r>
              <w:t xml:space="preserve"> </w:t>
            </w:r>
            <w:proofErr w:type="spellStart"/>
            <w:r>
              <w:t>Problem</w:t>
            </w:r>
            <w:proofErr w:type="spellEnd"/>
            <w:r>
              <w:t xml:space="preserve"> </w:t>
            </w:r>
            <w:proofErr w:type="spellStart"/>
            <w:r>
              <w:t>Solving</w:t>
            </w:r>
            <w:proofErr w:type="spellEnd"/>
            <w:r>
              <w:t xml:space="preserve"> in </w:t>
            </w:r>
            <w:proofErr w:type="spellStart"/>
            <w:r>
              <w:t>Educational</w:t>
            </w:r>
            <w:proofErr w:type="spellEnd"/>
            <w:r>
              <w:t xml:space="preserve"> </w:t>
            </w:r>
            <w:proofErr w:type="spellStart"/>
            <w:r>
              <w:t>Contexts</w:t>
            </w:r>
            <w:proofErr w:type="spellEnd"/>
            <w:r>
              <w:t xml:space="preserve"> – </w:t>
            </w:r>
            <w:proofErr w:type="spellStart"/>
            <w:r>
              <w:t>Something</w:t>
            </w:r>
            <w:proofErr w:type="spellEnd"/>
            <w:r>
              <w:t xml:space="preserve"> </w:t>
            </w:r>
            <w:proofErr w:type="spellStart"/>
            <w:r>
              <w:t>beyond</w:t>
            </w:r>
            <w:proofErr w:type="spellEnd"/>
            <w:r>
              <w:t xml:space="preserve"> g: </w:t>
            </w:r>
            <w:proofErr w:type="spellStart"/>
            <w:r>
              <w:t>Concept</w:t>
            </w:r>
            <w:proofErr w:type="spellEnd"/>
            <w:r>
              <w:t xml:space="preserve">, </w:t>
            </w:r>
            <w:proofErr w:type="spellStart"/>
            <w:r>
              <w:t>Assessment</w:t>
            </w:r>
            <w:proofErr w:type="spellEnd"/>
            <w:r>
              <w:t xml:space="preserve">, </w:t>
            </w:r>
            <w:proofErr w:type="spellStart"/>
            <w:r>
              <w:t>Measurement</w:t>
            </w:r>
            <w:proofErr w:type="spellEnd"/>
            <w:r>
              <w:t xml:space="preserve"> </w:t>
            </w:r>
            <w:proofErr w:type="spellStart"/>
            <w:r>
              <w:t>Invariance</w:t>
            </w:r>
            <w:proofErr w:type="spellEnd"/>
            <w:r>
              <w:t xml:space="preserve">, and </w:t>
            </w:r>
            <w:proofErr w:type="spellStart"/>
            <w:r>
              <w:t>Construct</w:t>
            </w:r>
            <w:proofErr w:type="spellEnd"/>
            <w:r>
              <w:t xml:space="preserve"> </w:t>
            </w:r>
            <w:proofErr w:type="spellStart"/>
            <w:r>
              <w:t>Validity</w:t>
            </w:r>
            <w:proofErr w:type="spellEnd"/>
            <w:r>
              <w:t xml:space="preserve">. Journal of </w:t>
            </w:r>
            <w:proofErr w:type="spellStart"/>
            <w:r>
              <w:t>Educational</w:t>
            </w:r>
            <w:proofErr w:type="spellEnd"/>
            <w:r>
              <w:t xml:space="preserve"> </w:t>
            </w:r>
            <w:proofErr w:type="spellStart"/>
            <w:r>
              <w:t>Psychology</w:t>
            </w:r>
            <w:proofErr w:type="spellEnd"/>
            <w:r>
              <w:t>, 105. 2. sz. 364-379.</w:t>
            </w:r>
          </w:p>
          <w:p w:rsidR="00A5443C" w:rsidRDefault="00A5443C" w:rsidP="000E0D3F">
            <w:pPr>
              <w:pStyle w:val="ECVSectionBullet"/>
              <w:spacing w:after="60" w:line="240" w:lineRule="auto"/>
              <w:ind w:left="284" w:hanging="284"/>
            </w:pPr>
            <w:r>
              <w:t>Molnár, G</w:t>
            </w:r>
            <w:proofErr w:type="gramStart"/>
            <w:r>
              <w:t>.,</w:t>
            </w:r>
            <w:proofErr w:type="gramEnd"/>
            <w:r>
              <w:t xml:space="preserve"> </w:t>
            </w:r>
            <w:proofErr w:type="spellStart"/>
            <w:r>
              <w:t>Greiff</w:t>
            </w:r>
            <w:proofErr w:type="spellEnd"/>
            <w:r>
              <w:t xml:space="preserve">, S., Csapó, B. (2013): </w:t>
            </w:r>
            <w:proofErr w:type="spellStart"/>
            <w:r>
              <w:t>Inductive</w:t>
            </w:r>
            <w:proofErr w:type="spellEnd"/>
            <w:r>
              <w:t xml:space="preserve"> </w:t>
            </w:r>
            <w:proofErr w:type="spellStart"/>
            <w:r>
              <w:t>reasoning</w:t>
            </w:r>
            <w:proofErr w:type="spellEnd"/>
            <w:r>
              <w:t xml:space="preserve">, </w:t>
            </w:r>
            <w:proofErr w:type="spellStart"/>
            <w:r>
              <w:t>domain</w:t>
            </w:r>
            <w:proofErr w:type="spellEnd"/>
            <w:r>
              <w:t xml:space="preserve"> </w:t>
            </w:r>
            <w:proofErr w:type="spellStart"/>
            <w:r>
              <w:t>specific</w:t>
            </w:r>
            <w:proofErr w:type="spellEnd"/>
            <w:r>
              <w:t xml:space="preserve"> and </w:t>
            </w:r>
            <w:proofErr w:type="spellStart"/>
            <w:r>
              <w:t>complex</w:t>
            </w:r>
            <w:proofErr w:type="spellEnd"/>
            <w:r>
              <w:t xml:space="preserve"> </w:t>
            </w:r>
            <w:proofErr w:type="spellStart"/>
            <w:r>
              <w:t>problem</w:t>
            </w:r>
            <w:proofErr w:type="spellEnd"/>
            <w:r>
              <w:t xml:space="preserve"> </w:t>
            </w:r>
            <w:proofErr w:type="spellStart"/>
            <w:r>
              <w:t>solving</w:t>
            </w:r>
            <w:proofErr w:type="spellEnd"/>
            <w:r>
              <w:t xml:space="preserve">: relations and </w:t>
            </w:r>
            <w:proofErr w:type="spellStart"/>
            <w:r>
              <w:t>development</w:t>
            </w:r>
            <w:proofErr w:type="spellEnd"/>
            <w:r>
              <w:t xml:space="preserve">. </w:t>
            </w:r>
            <w:proofErr w:type="spellStart"/>
            <w:r>
              <w:t>Thinking</w:t>
            </w:r>
            <w:proofErr w:type="spellEnd"/>
            <w:r>
              <w:t xml:space="preserve"> </w:t>
            </w:r>
            <w:proofErr w:type="spellStart"/>
            <w:r>
              <w:t>skills</w:t>
            </w:r>
            <w:proofErr w:type="spellEnd"/>
            <w:r>
              <w:t xml:space="preserve"> and </w:t>
            </w:r>
            <w:proofErr w:type="spellStart"/>
            <w:r>
              <w:t>Creativity</w:t>
            </w:r>
            <w:proofErr w:type="spellEnd"/>
            <w:r>
              <w:t xml:space="preserve">, 9. 8. sz. 35-45. </w:t>
            </w:r>
          </w:p>
          <w:p w:rsidR="00A5443C" w:rsidRDefault="00A5443C" w:rsidP="000E0D3F">
            <w:pPr>
              <w:pStyle w:val="ECVSectionBullet"/>
              <w:spacing w:after="60" w:line="240" w:lineRule="auto"/>
              <w:ind w:left="284" w:hanging="284"/>
            </w:pPr>
            <w:r>
              <w:t xml:space="preserve">Molnár, G. (2011): Az </w:t>
            </w:r>
            <w:proofErr w:type="gramStart"/>
            <w:r>
              <w:t>információs</w:t>
            </w:r>
            <w:proofErr w:type="gramEnd"/>
            <w:r>
              <w:t xml:space="preserve"> –kommunikációs technológiák hatása a tanulásra és oktatásra. Magyar Tudomány, </w:t>
            </w:r>
            <w:proofErr w:type="gramStart"/>
            <w:r>
              <w:t>172(</w:t>
            </w:r>
            <w:proofErr w:type="gramEnd"/>
            <w:r>
              <w:t>9), 1038–1047.</w:t>
            </w:r>
          </w:p>
          <w:p w:rsidR="00A5443C" w:rsidRDefault="00A5443C" w:rsidP="000E0D3F">
            <w:pPr>
              <w:pStyle w:val="ECVSectionBullet"/>
              <w:spacing w:after="60" w:line="240" w:lineRule="auto"/>
              <w:ind w:left="284" w:hanging="284"/>
            </w:pPr>
            <w:r>
              <w:t xml:space="preserve">Molnár Gyöngyvér (2006): Tudástranszfer és </w:t>
            </w:r>
            <w:proofErr w:type="gramStart"/>
            <w:r>
              <w:t>komplex</w:t>
            </w:r>
            <w:proofErr w:type="gramEnd"/>
            <w:r>
              <w:t xml:space="preserve"> problémamegoldás. Műszaki Kiadó. Budapest.</w:t>
            </w:r>
          </w:p>
          <w:p w:rsidR="00A5443C" w:rsidRDefault="00A5443C" w:rsidP="000E0D3F">
            <w:pPr>
              <w:pStyle w:val="ECVSectionBullet"/>
              <w:spacing w:after="60" w:line="240" w:lineRule="auto"/>
              <w:ind w:left="284" w:hanging="284"/>
            </w:pPr>
          </w:p>
        </w:tc>
      </w:tr>
      <w:tr w:rsidR="00A5443C" w:rsidTr="000E0D3F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A5443C" w:rsidRDefault="00A5443C" w:rsidP="000E0D3F">
            <w:pPr>
              <w:pStyle w:val="ECVSectionBullet"/>
              <w:spacing w:line="240" w:lineRule="auto"/>
            </w:pPr>
          </w:p>
        </w:tc>
        <w:tc>
          <w:tcPr>
            <w:tcW w:w="7542" w:type="dxa"/>
            <w:shd w:val="clear" w:color="auto" w:fill="auto"/>
          </w:tcPr>
          <w:p w:rsidR="00A5443C" w:rsidRDefault="00A5443C" w:rsidP="000E0D3F">
            <w:pPr>
              <w:pStyle w:val="ECVSectionBullet"/>
              <w:spacing w:line="240" w:lineRule="auto"/>
            </w:pPr>
            <w:r>
              <w:t>Védett PhD hallgatók száma: 10.5</w:t>
            </w:r>
          </w:p>
          <w:p w:rsidR="00A5443C" w:rsidRDefault="00A5443C" w:rsidP="000E0D3F">
            <w:pPr>
              <w:pStyle w:val="ECVSectionBullet"/>
              <w:spacing w:line="240" w:lineRule="auto"/>
            </w:pPr>
            <w:r>
              <w:t xml:space="preserve">Összes tudományos közlemény (MTMT): </w:t>
            </w:r>
            <w:r w:rsidRPr="00C65FE2">
              <w:t>3</w:t>
            </w:r>
            <w:r>
              <w:t>53</w:t>
            </w:r>
          </w:p>
          <w:p w:rsidR="00A5443C" w:rsidRDefault="00A5443C" w:rsidP="000E0D3F">
            <w:pPr>
              <w:pStyle w:val="ECVSectionBullet"/>
              <w:spacing w:line="240" w:lineRule="auto"/>
            </w:pPr>
            <w:r>
              <w:t>Nyilvántartott független hivatkozások száma (MTMT): 1529</w:t>
            </w:r>
          </w:p>
          <w:p w:rsidR="00A5443C" w:rsidRDefault="00A5443C" w:rsidP="000E0D3F">
            <w:pPr>
              <w:pStyle w:val="ECVSectionBullet"/>
              <w:spacing w:line="240" w:lineRule="auto"/>
            </w:pPr>
            <w:r>
              <w:t>Hirsch index (MTMT adatok alapján): 23</w:t>
            </w:r>
          </w:p>
          <w:p w:rsidR="00A5443C" w:rsidRDefault="00A5443C" w:rsidP="000E0D3F">
            <w:pPr>
              <w:pStyle w:val="ECVSectionBullet"/>
              <w:spacing w:line="240" w:lineRule="auto"/>
            </w:pPr>
            <w:r>
              <w:t xml:space="preserve">Honlap: </w:t>
            </w:r>
            <w:hyperlink r:id="rId17" w:history="1">
              <w:r w:rsidRPr="00B4281E">
                <w:rPr>
                  <w:rStyle w:val="Hiperhivatkozs"/>
                </w:rPr>
                <w:t>http://www.staff.u-szeged.hu/~gymolnar/</w:t>
              </w:r>
            </w:hyperlink>
          </w:p>
          <w:p w:rsidR="00A5443C" w:rsidRDefault="00A5443C" w:rsidP="000E0D3F">
            <w:pPr>
              <w:pStyle w:val="ECVSectionBullet"/>
              <w:spacing w:line="240" w:lineRule="auto"/>
            </w:pPr>
            <w:r>
              <w:t>ORCID ID</w:t>
            </w:r>
            <w:proofErr w:type="gramStart"/>
            <w:r>
              <w:t xml:space="preserve">:  </w:t>
            </w:r>
            <w:hyperlink r:id="rId18" w:history="1">
              <w:r>
                <w:rPr>
                  <w:rStyle w:val="Hiperhivatkozs"/>
                </w:rPr>
                <w:t>0000-0003-4890-6904</w:t>
              </w:r>
              <w:proofErr w:type="gramEnd"/>
            </w:hyperlink>
          </w:p>
          <w:p w:rsidR="00A5443C" w:rsidRDefault="00A5443C" w:rsidP="000E0D3F">
            <w:pPr>
              <w:pStyle w:val="ECVSectionBullet"/>
              <w:spacing w:line="240" w:lineRule="auto"/>
            </w:pPr>
            <w:r>
              <w:t xml:space="preserve">Google </w:t>
            </w:r>
            <w:proofErr w:type="spellStart"/>
            <w:r>
              <w:t>Scorar</w:t>
            </w:r>
            <w:proofErr w:type="spellEnd"/>
            <w:proofErr w:type="gramStart"/>
            <w:r>
              <w:t xml:space="preserve">:  </w:t>
            </w:r>
            <w:hyperlink r:id="rId19" w:history="1">
              <w:r w:rsidRPr="00B4281E">
                <w:rPr>
                  <w:rStyle w:val="Hiperhivatkozs"/>
                </w:rPr>
                <w:t>https</w:t>
              </w:r>
              <w:proofErr w:type="gramEnd"/>
              <w:r w:rsidRPr="00B4281E">
                <w:rPr>
                  <w:rStyle w:val="Hiperhivatkozs"/>
                </w:rPr>
                <w:t>://scholar.google.hu/citations?user=Vy7NpVwAAAAJ&amp;hl=hu</w:t>
              </w:r>
            </w:hyperlink>
          </w:p>
          <w:p w:rsidR="00A5443C" w:rsidRDefault="00A5443C" w:rsidP="000E0D3F">
            <w:pPr>
              <w:pStyle w:val="ECVSectionBullet"/>
              <w:spacing w:line="240" w:lineRule="auto"/>
            </w:pPr>
            <w:r>
              <w:t xml:space="preserve">Országos Doktori Tanács: </w:t>
            </w:r>
            <w:hyperlink r:id="rId20" w:history="1">
              <w:r w:rsidRPr="00B4281E">
                <w:rPr>
                  <w:rStyle w:val="Hiperhivatkozs"/>
                </w:rPr>
                <w:t>https://doktori.hu/index.php?menuid=192&amp;sz_ID=1387</w:t>
              </w:r>
            </w:hyperlink>
          </w:p>
          <w:p w:rsidR="00A5443C" w:rsidRPr="00C65FE2" w:rsidRDefault="00A5443C" w:rsidP="000E0D3F">
            <w:pPr>
              <w:contextualSpacing/>
              <w:jc w:val="both"/>
              <w:rPr>
                <w:rStyle w:val="Hiperhivatkozs"/>
                <w:sz w:val="18"/>
                <w:lang w:eastAsia="hi-IN" w:bidi="hi-IN"/>
              </w:rPr>
            </w:pPr>
            <w:r>
              <w:t xml:space="preserve">MTMT: </w:t>
            </w:r>
            <w:hyperlink r:id="rId21" w:history="1">
              <w:r w:rsidRPr="00C65FE2">
                <w:rPr>
                  <w:rStyle w:val="Hiperhivatkozs"/>
                  <w:sz w:val="18"/>
                  <w:lang w:eastAsia="hi-IN" w:bidi="hi-IN"/>
                </w:rPr>
                <w:t>https://m2.mtmt.hu/gui2/?type=authors&amp;mode=browse&amp;sel=10001803</w:t>
              </w:r>
            </w:hyperlink>
          </w:p>
          <w:p w:rsidR="00A5443C" w:rsidRDefault="00A5443C" w:rsidP="000E0D3F">
            <w:pPr>
              <w:pStyle w:val="ECVSectionBullet"/>
              <w:spacing w:line="240" w:lineRule="auto"/>
            </w:pPr>
          </w:p>
        </w:tc>
      </w:tr>
    </w:tbl>
    <w:p w:rsidR="00A5443C" w:rsidRDefault="00A5443C" w:rsidP="00A5443C">
      <w:pPr>
        <w:rPr>
          <w:noProof/>
          <w:lang w:eastAsia="hu-HU"/>
        </w:rPr>
      </w:pPr>
      <w:r>
        <w:t>Szeged, 2022. augusztus 10.</w:t>
      </w:r>
      <w:r w:rsidRPr="001E375E">
        <w:rPr>
          <w:noProof/>
          <w:lang w:eastAsia="hu-HU"/>
        </w:rPr>
        <w:t xml:space="preserve"> </w:t>
      </w:r>
    </w:p>
    <w:p w:rsidR="00A5443C" w:rsidRDefault="00A5443C" w:rsidP="00A5443C">
      <w:pPr>
        <w:rPr>
          <w:noProof/>
          <w:lang w:eastAsia="hu-HU"/>
        </w:rPr>
      </w:pPr>
    </w:p>
    <w:p w:rsidR="00A5443C" w:rsidRDefault="00A5443C" w:rsidP="00A5443C"/>
    <w:p w:rsidR="00A5443C" w:rsidRDefault="00A5443C" w:rsidP="00A5443C">
      <w:pPr>
        <w:jc w:val="right"/>
      </w:pPr>
    </w:p>
    <w:p w:rsidR="00A5443C" w:rsidRPr="00034D83" w:rsidRDefault="00A5443C" w:rsidP="00A5443C">
      <w:pPr>
        <w:jc w:val="both"/>
        <w:rPr>
          <w:sz w:val="24"/>
          <w:szCs w:val="24"/>
        </w:rPr>
      </w:pPr>
    </w:p>
    <w:p w:rsidR="006015BE" w:rsidRDefault="006015BE">
      <w:bookmarkStart w:id="0" w:name="_GoBack"/>
      <w:bookmarkEnd w:id="0"/>
    </w:p>
    <w:sectPr w:rsidR="006015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A11"/>
    <w:rsid w:val="006015BE"/>
    <w:rsid w:val="00A5443C"/>
    <w:rsid w:val="00C91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8C5C48-AC4E-4B3F-988B-CC8294E80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5443C"/>
    <w:pPr>
      <w:spacing w:after="160" w:line="259" w:lineRule="auto"/>
      <w:jc w:val="left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ECVHeadingContactDetails">
    <w:name w:val="_ECV_HeadingContactDetails"/>
    <w:rsid w:val="00A5443C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sid w:val="00A5443C"/>
    <w:rPr>
      <w:rFonts w:ascii="Arial" w:hAnsi="Arial"/>
      <w:color w:val="3F3A38"/>
      <w:sz w:val="18"/>
      <w:szCs w:val="18"/>
      <w:shd w:val="clear" w:color="auto" w:fill="auto"/>
    </w:rPr>
  </w:style>
  <w:style w:type="character" w:styleId="Hiperhivatkozs">
    <w:name w:val="Hyperlink"/>
    <w:rsid w:val="00A5443C"/>
    <w:rPr>
      <w:color w:val="000080"/>
      <w:u w:val="single"/>
    </w:rPr>
  </w:style>
  <w:style w:type="character" w:customStyle="1" w:styleId="ECVInternetLink">
    <w:name w:val="_ECV_InternetLink"/>
    <w:rsid w:val="00A5443C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paragraph" w:customStyle="1" w:styleId="ECVLeftHeading">
    <w:name w:val="_ECV_LeftHeading"/>
    <w:basedOn w:val="Norml"/>
    <w:rsid w:val="00A5443C"/>
    <w:pPr>
      <w:widowControl w:val="0"/>
      <w:suppressLineNumbers/>
      <w:suppressAutoHyphens/>
      <w:spacing w:after="0" w:line="240" w:lineRule="auto"/>
      <w:ind w:right="283"/>
      <w:jc w:val="right"/>
    </w:pPr>
    <w:rPr>
      <w:rFonts w:ascii="Arial" w:eastAsia="SimSun" w:hAnsi="Arial" w:cs="Mangal"/>
      <w:caps/>
      <w:color w:val="0E4194"/>
      <w:spacing w:val="-6"/>
      <w:kern w:val="1"/>
      <w:sz w:val="18"/>
      <w:szCs w:val="24"/>
      <w:lang w:eastAsia="hi-IN" w:bidi="hi-IN"/>
    </w:rPr>
  </w:style>
  <w:style w:type="paragraph" w:customStyle="1" w:styleId="ECVRightColumn">
    <w:name w:val="_ECV_RightColumn"/>
    <w:basedOn w:val="Norml"/>
    <w:rsid w:val="00A5443C"/>
    <w:pPr>
      <w:widowControl w:val="0"/>
      <w:suppressLineNumbers/>
      <w:suppressAutoHyphens/>
      <w:spacing w:before="62" w:after="0" w:line="240" w:lineRule="auto"/>
    </w:pPr>
    <w:rPr>
      <w:rFonts w:ascii="Arial" w:eastAsia="SimSun" w:hAnsi="Arial" w:cs="Mangal"/>
      <w:color w:val="404040"/>
      <w:spacing w:val="-6"/>
      <w:kern w:val="1"/>
      <w:sz w:val="16"/>
      <w:szCs w:val="24"/>
      <w:lang w:eastAsia="hi-IN" w:bidi="hi-IN"/>
    </w:rPr>
  </w:style>
  <w:style w:type="paragraph" w:customStyle="1" w:styleId="ECVNameField">
    <w:name w:val="_ECV_NameField"/>
    <w:basedOn w:val="ECVRightColumn"/>
    <w:rsid w:val="00A5443C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rsid w:val="00A5443C"/>
    <w:pPr>
      <w:spacing w:before="62"/>
      <w:jc w:val="right"/>
    </w:pPr>
    <w:rPr>
      <w:color w:val="1593CB"/>
      <w:sz w:val="15"/>
    </w:rPr>
  </w:style>
  <w:style w:type="paragraph" w:customStyle="1" w:styleId="ECVComments">
    <w:name w:val="_ECV_Comments"/>
    <w:basedOn w:val="ECVText"/>
    <w:rsid w:val="00A5443C"/>
    <w:pPr>
      <w:jc w:val="center"/>
    </w:pPr>
    <w:rPr>
      <w:color w:val="FF0000"/>
    </w:rPr>
  </w:style>
  <w:style w:type="paragraph" w:customStyle="1" w:styleId="ECVSubSectionHeading">
    <w:name w:val="_ECV_SubSectionHeading"/>
    <w:basedOn w:val="ECVRightColumn"/>
    <w:rsid w:val="00A5443C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rsid w:val="00A5443C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l"/>
    <w:rsid w:val="00A5443C"/>
    <w:pPr>
      <w:widowControl w:val="0"/>
      <w:suppressLineNumbers/>
      <w:suppressAutoHyphens/>
      <w:autoSpaceDE w:val="0"/>
      <w:spacing w:before="28" w:after="0" w:line="100" w:lineRule="atLeast"/>
    </w:pPr>
    <w:rPr>
      <w:rFonts w:ascii="Arial" w:eastAsia="SimSun" w:hAnsi="Arial" w:cs="Mangal"/>
      <w:color w:val="3F3A38"/>
      <w:spacing w:val="-6"/>
      <w:kern w:val="1"/>
      <w:sz w:val="18"/>
      <w:szCs w:val="24"/>
      <w:lang w:eastAsia="hi-IN" w:bidi="hi-IN"/>
    </w:rPr>
  </w:style>
  <w:style w:type="paragraph" w:customStyle="1" w:styleId="ECVSectionBullet">
    <w:name w:val="_ECV_SectionBullet"/>
    <w:basedOn w:val="ECVSectionDetails"/>
    <w:rsid w:val="00A5443C"/>
    <w:pPr>
      <w:spacing w:before="0"/>
    </w:pPr>
  </w:style>
  <w:style w:type="paragraph" w:customStyle="1" w:styleId="ECVDate">
    <w:name w:val="_ECV_Date"/>
    <w:basedOn w:val="ECVLeftHeading"/>
    <w:rsid w:val="00A5443C"/>
    <w:pPr>
      <w:spacing w:before="28" w:line="100" w:lineRule="atLeast"/>
      <w:textAlignment w:val="top"/>
    </w:pPr>
    <w:rPr>
      <w:caps w:val="0"/>
    </w:rPr>
  </w:style>
  <w:style w:type="paragraph" w:customStyle="1" w:styleId="ECVLeftDetails">
    <w:name w:val="_ECV_LeftDetails"/>
    <w:basedOn w:val="ECVLeftHeading"/>
    <w:rsid w:val="00A5443C"/>
    <w:pPr>
      <w:spacing w:before="23"/>
    </w:pPr>
    <w:rPr>
      <w:caps w:val="0"/>
    </w:rPr>
  </w:style>
  <w:style w:type="paragraph" w:customStyle="1" w:styleId="ECVLanguageHeading">
    <w:name w:val="_ECV_LanguageHeading"/>
    <w:basedOn w:val="ECVRightColumn"/>
    <w:rsid w:val="00A5443C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rsid w:val="00A5443C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rsid w:val="00A5443C"/>
    <w:pPr>
      <w:jc w:val="center"/>
      <w:textAlignment w:val="center"/>
    </w:pPr>
    <w:rPr>
      <w:caps/>
    </w:rPr>
  </w:style>
  <w:style w:type="paragraph" w:customStyle="1" w:styleId="ECVText">
    <w:name w:val="_ECV_Text"/>
    <w:basedOn w:val="Szvegtrzs"/>
    <w:rsid w:val="00A5443C"/>
    <w:pPr>
      <w:widowControl w:val="0"/>
      <w:suppressAutoHyphens/>
      <w:spacing w:after="0" w:line="100" w:lineRule="atLeast"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customStyle="1" w:styleId="ECVLanguageName">
    <w:name w:val="_ECV_LanguageName"/>
    <w:basedOn w:val="Norml"/>
    <w:rsid w:val="00A5443C"/>
    <w:pPr>
      <w:widowControl w:val="0"/>
      <w:suppressLineNumbers/>
      <w:suppressAutoHyphens/>
      <w:spacing w:after="0" w:line="100" w:lineRule="atLeast"/>
      <w:ind w:right="283"/>
      <w:jc w:val="right"/>
    </w:pPr>
    <w:rPr>
      <w:rFonts w:ascii="Arial" w:eastAsia="SimSun" w:hAnsi="Arial" w:cs="Mangal"/>
      <w:color w:val="3F3A38"/>
      <w:spacing w:val="-6"/>
      <w:kern w:val="1"/>
      <w:sz w:val="18"/>
      <w:szCs w:val="24"/>
      <w:lang w:eastAsia="hi-IN" w:bidi="hi-IN"/>
    </w:rPr>
  </w:style>
  <w:style w:type="paragraph" w:customStyle="1" w:styleId="ECVPersonalInfoHeading">
    <w:name w:val="_ECV_PersonalInfoHeading"/>
    <w:basedOn w:val="ECVLeftHeading"/>
    <w:rsid w:val="00A5443C"/>
    <w:pPr>
      <w:spacing w:before="57"/>
    </w:pPr>
  </w:style>
  <w:style w:type="paragraph" w:customStyle="1" w:styleId="ECVGenderRow">
    <w:name w:val="_ECV_GenderRow"/>
    <w:basedOn w:val="Norml"/>
    <w:rsid w:val="00A5443C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ECVBlueBox">
    <w:name w:val="_ECV_BlueBox"/>
    <w:basedOn w:val="Norml"/>
    <w:rsid w:val="00A5443C"/>
    <w:pPr>
      <w:widowControl w:val="0"/>
      <w:suppressLineNumbers/>
      <w:suppressAutoHyphens/>
      <w:spacing w:after="0" w:line="240" w:lineRule="auto"/>
      <w:jc w:val="right"/>
      <w:textAlignment w:val="bottom"/>
    </w:pPr>
    <w:rPr>
      <w:rFonts w:ascii="Arial" w:eastAsia="SimSun" w:hAnsi="Arial" w:cs="Mangal"/>
      <w:color w:val="402C24"/>
      <w:kern w:val="1"/>
      <w:sz w:val="8"/>
      <w:szCs w:val="10"/>
      <w:lang w:eastAsia="hi-IN" w:bidi="hi-IN"/>
    </w:rPr>
  </w:style>
  <w:style w:type="paragraph" w:styleId="Szvegtrzs">
    <w:name w:val="Body Text"/>
    <w:basedOn w:val="Norml"/>
    <w:link w:val="SzvegtrzsChar"/>
    <w:uiPriority w:val="99"/>
    <w:semiHidden/>
    <w:unhideWhenUsed/>
    <w:rsid w:val="00A5443C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A544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://journals.ub.uni-heidelberg.de/index.php/jddm/index" TargetMode="External"/><Relationship Id="rId18" Type="http://schemas.openxmlformats.org/officeDocument/2006/relationships/hyperlink" Target="https://orcid.org/0000-0003-4890-6904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2.mtmt.hu/gui2/?type=authors&amp;mode=browse&amp;sel=10001803" TargetMode="External"/><Relationship Id="rId7" Type="http://schemas.openxmlformats.org/officeDocument/2006/relationships/image" Target="media/image3.png"/><Relationship Id="rId12" Type="http://schemas.openxmlformats.org/officeDocument/2006/relationships/hyperlink" Target="http://www.springer.com/psychology/journal/10212" TargetMode="External"/><Relationship Id="rId17" Type="http://schemas.openxmlformats.org/officeDocument/2006/relationships/hyperlink" Target="http://www.staff.u-szeged.hu/~gymolnar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agyarpedagogia.hu/" TargetMode="External"/><Relationship Id="rId20" Type="http://schemas.openxmlformats.org/officeDocument/2006/relationships/hyperlink" Target="https://doktori.hu/index.php?menuid=192&amp;sz_ID=1387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calohee.eu/partnership/224-2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oktatas-informatika.hu/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hyperlink" Target="https://scholar.google.hu/citations?user=Vy7NpVwAAAAJ&amp;hl=h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://springer.com/10758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1001</Words>
  <Characters>6908</Characters>
  <Application>Microsoft Office Word</Application>
  <DocSecurity>0</DocSecurity>
  <Lines>57</Lines>
  <Paragraphs>15</Paragraphs>
  <ScaleCrop>false</ScaleCrop>
  <Company/>
  <LinksUpToDate>false</LinksUpToDate>
  <CharactersWithSpaces>7894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Gorcsa Oszkár</dc:creator>
  <cp:keywords/>
  <dc:description/>
  <cp:lastModifiedBy>Gorcsa Oszkár</cp:lastModifiedBy>
  <cp:revision>2</cp:revision>
  <dcterms:created xsi:type="dcterms:W3CDTF">2022-09-07T06:57:00Z</dcterms:created>
  <dcterms:modified xsi:type="dcterms:W3CDTF">2022-09-07T06:58:00Z</dcterms:modified>
</cp:coreProperties>
</file>