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8E7882" w:rsidR="002101C1" w:rsidP="002101C1" w:rsidRDefault="002101C1" w14:paraId="7BEE71B6" w14:textId="77777777"/>
    <w:p w:rsidRPr="008E7882" w:rsidR="002101C1" w:rsidP="002101C1" w:rsidRDefault="002101C1" w14:paraId="058D428A" w14:textId="77777777"/>
    <w:p w:rsidRPr="008E7882" w:rsidR="002101C1" w:rsidP="002101C1" w:rsidRDefault="002101C1" w14:paraId="173E5F82" w14:textId="77777777"/>
    <w:p w:rsidRPr="008E7882" w:rsidR="002101C1" w:rsidP="002101C1" w:rsidRDefault="002101C1" w14:paraId="4EE2BA9E" w14:textId="77777777"/>
    <w:p w:rsidRPr="008E7882" w:rsidR="002101C1" w:rsidP="002101C1" w:rsidRDefault="002101C1" w14:paraId="6B1E28AC" w14:textId="77777777">
      <w:pPr>
        <w:pStyle w:val="Cm"/>
        <w:jc w:val="center"/>
        <w:rPr>
          <w:rFonts w:ascii="Times New Roman" w:hAnsi="Times New Roman" w:cs="Times New Roman"/>
          <w:b/>
          <w:bCs/>
        </w:rPr>
      </w:pPr>
      <w:r w:rsidRPr="008E7882">
        <w:rPr>
          <w:rFonts w:ascii="Times New Roman" w:hAnsi="Times New Roman" w:cs="Times New Roman"/>
          <w:b/>
          <w:bCs/>
        </w:rPr>
        <w:t>Projekt címe</w:t>
      </w:r>
    </w:p>
    <w:p w:rsidRPr="008E7882" w:rsidR="002101C1" w:rsidP="002101C1" w:rsidRDefault="002101C1" w14:paraId="7F0B3030" w14:textId="77777777">
      <w:pPr>
        <w:jc w:val="center"/>
      </w:pPr>
    </w:p>
    <w:p w:rsidRPr="008E7882" w:rsidR="002101C1" w:rsidP="002101C1" w:rsidRDefault="002101C1" w14:paraId="6B449C3E" w14:textId="77777777">
      <w:pPr>
        <w:spacing w:after="0" w:line="240" w:lineRule="auto"/>
      </w:pPr>
    </w:p>
    <w:p w:rsidRPr="008E7882" w:rsidR="002101C1" w:rsidP="002101C1" w:rsidRDefault="002101C1" w14:paraId="422AEBA3" w14:textId="77777777">
      <w:pPr>
        <w:spacing w:after="0" w:line="240" w:lineRule="auto"/>
      </w:pPr>
    </w:p>
    <w:p w:rsidRPr="008E7882" w:rsidR="002101C1" w:rsidP="002101C1" w:rsidRDefault="002101C1" w14:paraId="039EA276" w14:textId="77777777">
      <w:pPr>
        <w:spacing w:after="0" w:line="240" w:lineRule="auto"/>
      </w:pPr>
    </w:p>
    <w:p w:rsidRPr="008E7882" w:rsidR="002101C1" w:rsidP="002101C1" w:rsidRDefault="002101C1" w14:paraId="77CB3EF6" w14:textId="77777777">
      <w:pPr>
        <w:spacing w:after="0" w:line="240" w:lineRule="auto"/>
      </w:pPr>
    </w:p>
    <w:p w:rsidRPr="008E7882" w:rsidR="002101C1" w:rsidP="002101C1" w:rsidRDefault="002101C1" w14:paraId="4B3B691D" w14:textId="77777777">
      <w:pPr>
        <w:spacing w:after="0" w:line="240" w:lineRule="auto"/>
      </w:pPr>
    </w:p>
    <w:p w:rsidRPr="008E7882" w:rsidR="002101C1" w:rsidP="002101C1" w:rsidRDefault="002101C1" w14:paraId="413C6037" w14:textId="77777777">
      <w:pPr>
        <w:spacing w:after="0" w:line="240" w:lineRule="auto"/>
      </w:pPr>
    </w:p>
    <w:p w:rsidRPr="008E7882" w:rsidR="002101C1" w:rsidP="002101C1" w:rsidRDefault="002101C1" w14:paraId="44440049" w14:textId="77777777">
      <w:pPr>
        <w:spacing w:after="0" w:line="240" w:lineRule="auto"/>
      </w:pPr>
    </w:p>
    <w:p w:rsidRPr="008E7882" w:rsidR="002101C1" w:rsidP="002101C1" w:rsidRDefault="002101C1" w14:paraId="7FCBD658" w14:textId="77777777">
      <w:pPr>
        <w:spacing w:after="0" w:line="240" w:lineRule="auto"/>
      </w:pPr>
    </w:p>
    <w:p w:rsidRPr="008E7882" w:rsidR="002101C1" w:rsidP="002101C1" w:rsidRDefault="002101C1" w14:paraId="49EAE867" w14:textId="77777777">
      <w:pPr>
        <w:spacing w:after="0" w:line="240" w:lineRule="auto"/>
      </w:pPr>
    </w:p>
    <w:p w:rsidRPr="008E7882" w:rsidR="002101C1" w:rsidP="002101C1" w:rsidRDefault="002101C1" w14:paraId="53E289C3" w14:textId="77777777">
      <w:pPr>
        <w:spacing w:after="0" w:line="240" w:lineRule="auto"/>
      </w:pPr>
    </w:p>
    <w:p w:rsidRPr="008E7882" w:rsidR="002101C1" w:rsidP="002101C1" w:rsidRDefault="002101C1" w14:paraId="34CBEF95" w14:textId="77777777">
      <w:pPr>
        <w:spacing w:after="0" w:line="240" w:lineRule="auto"/>
      </w:pPr>
    </w:p>
    <w:p w:rsidRPr="008E7882" w:rsidR="002101C1" w:rsidP="002101C1" w:rsidRDefault="002101C1" w14:paraId="0EB2F6A2" w14:textId="77777777">
      <w:pPr>
        <w:spacing w:after="0" w:line="240" w:lineRule="auto"/>
      </w:pPr>
    </w:p>
    <w:p w:rsidRPr="008E7882" w:rsidR="002101C1" w:rsidP="002101C1" w:rsidRDefault="002101C1" w14:paraId="02AC4D9E" w14:textId="77777777">
      <w:pPr>
        <w:spacing w:after="0" w:line="240" w:lineRule="auto"/>
      </w:pPr>
    </w:p>
    <w:p w:rsidRPr="008E7882" w:rsidR="002101C1" w:rsidP="002101C1" w:rsidRDefault="002101C1" w14:paraId="272A52AF" w14:textId="77777777">
      <w:pPr>
        <w:spacing w:after="0" w:line="240" w:lineRule="auto"/>
        <w:rPr>
          <w:rFonts w:eastAsiaTheme="majorEastAsia"/>
        </w:rPr>
      </w:pPr>
      <w:proofErr w:type="gramStart"/>
      <w:r w:rsidRPr="008E7882">
        <w:rPr>
          <w:rFonts w:eastAsiaTheme="majorEastAsia"/>
        </w:rPr>
        <w:t>jóváhagyó</w:t>
      </w:r>
      <w:proofErr w:type="gramEnd"/>
      <w:r w:rsidRPr="008E7882">
        <w:rPr>
          <w:rFonts w:eastAsiaTheme="majorEastAsia"/>
        </w:rPr>
        <w:t>:</w:t>
      </w:r>
    </w:p>
    <w:p w:rsidRPr="008E7882" w:rsidR="002101C1" w:rsidP="002101C1" w:rsidRDefault="002101C1" w14:paraId="1DB2C478" w14:textId="77777777">
      <w:pPr>
        <w:spacing w:after="0" w:line="240" w:lineRule="auto"/>
      </w:pPr>
    </w:p>
    <w:p w:rsidRPr="008E7882" w:rsidR="002101C1" w:rsidP="002101C1" w:rsidRDefault="002101C1" w14:paraId="6E27DF3F" w14:textId="77777777">
      <w:pPr>
        <w:spacing w:after="0" w:line="240" w:lineRule="auto"/>
      </w:pPr>
    </w:p>
    <w:p w:rsidRPr="008E7882" w:rsidR="002101C1" w:rsidP="002101C1" w:rsidRDefault="002101C1" w14:paraId="0AAC61CF" w14:textId="77777777">
      <w:pPr>
        <w:spacing w:after="0" w:line="240" w:lineRule="auto"/>
      </w:pPr>
    </w:p>
    <w:p w:rsidRPr="008E7882" w:rsidR="002101C1" w:rsidP="002101C1" w:rsidRDefault="002101C1" w14:paraId="123107A9" w14:textId="77777777">
      <w:pPr>
        <w:spacing w:after="0" w:line="240" w:lineRule="auto"/>
      </w:pPr>
    </w:p>
    <w:p w:rsidRPr="008E7882" w:rsidR="002101C1" w:rsidP="002101C1" w:rsidRDefault="002101C1" w14:paraId="7DFFA07A" w14:textId="77777777">
      <w:pPr>
        <w:spacing w:after="0" w:line="240" w:lineRule="auto"/>
      </w:pPr>
    </w:p>
    <w:p w:rsidRPr="008E7882" w:rsidR="002101C1" w:rsidP="002101C1" w:rsidRDefault="002101C1" w14:paraId="52BC7077" w14:textId="77777777">
      <w:pPr>
        <w:tabs>
          <w:tab w:val="center" w:pos="2268"/>
          <w:tab w:val="center" w:pos="6804"/>
        </w:tabs>
        <w:spacing w:after="0" w:line="240" w:lineRule="auto"/>
        <w:rPr>
          <w:rFonts w:eastAsiaTheme="majorEastAsia"/>
        </w:rPr>
      </w:pPr>
      <w:r w:rsidRPr="008E7882">
        <w:rPr>
          <w:rFonts w:eastAsiaTheme="majorEastAsia"/>
        </w:rPr>
        <w:tab/>
      </w:r>
      <w:r w:rsidRPr="008E7882">
        <w:rPr>
          <w:rFonts w:eastAsiaTheme="majorEastAsia"/>
        </w:rPr>
        <w:t>________________________</w:t>
      </w:r>
      <w:r w:rsidRPr="008E7882">
        <w:rPr>
          <w:rFonts w:eastAsiaTheme="majorEastAsia"/>
        </w:rPr>
        <w:tab/>
      </w:r>
      <w:r w:rsidRPr="008E7882">
        <w:rPr>
          <w:rFonts w:eastAsiaTheme="majorEastAsia"/>
        </w:rPr>
        <w:t>________________________</w:t>
      </w:r>
    </w:p>
    <w:p w:rsidRPr="008E7882" w:rsidR="002101C1" w:rsidP="002101C1" w:rsidRDefault="002101C1" w14:paraId="223360B8" w14:textId="77777777">
      <w:pPr>
        <w:tabs>
          <w:tab w:val="center" w:pos="2268"/>
          <w:tab w:val="center" w:pos="6804"/>
        </w:tabs>
        <w:spacing w:after="0" w:line="240" w:lineRule="auto"/>
        <w:rPr>
          <w:rFonts w:eastAsiaTheme="majorEastAsia"/>
        </w:rPr>
      </w:pPr>
      <w:r w:rsidRPr="008E7882">
        <w:rPr>
          <w:rFonts w:eastAsiaTheme="majorEastAsia"/>
        </w:rPr>
        <w:tab/>
      </w:r>
      <w:r w:rsidRPr="008E7882">
        <w:rPr>
          <w:rFonts w:eastAsiaTheme="majorEastAsia"/>
        </w:rPr>
        <w:t>Dr. Fendler Judit</w:t>
      </w:r>
      <w:r w:rsidRPr="008E7882">
        <w:rPr>
          <w:rFonts w:eastAsiaTheme="majorEastAsia"/>
        </w:rPr>
        <w:tab/>
      </w:r>
      <w:r w:rsidRPr="008E7882">
        <w:rPr>
          <w:rFonts w:eastAsiaTheme="majorEastAsia"/>
        </w:rPr>
        <w:t>Prof. Dr. Rovó László</w:t>
      </w:r>
    </w:p>
    <w:p w:rsidRPr="008E7882" w:rsidR="002101C1" w:rsidP="002101C1" w:rsidRDefault="002101C1" w14:paraId="2812445E" w14:textId="77777777">
      <w:pPr>
        <w:tabs>
          <w:tab w:val="center" w:pos="2268"/>
          <w:tab w:val="center" w:pos="6804"/>
        </w:tabs>
        <w:spacing w:after="0" w:line="240" w:lineRule="auto"/>
        <w:rPr>
          <w:bCs/>
          <w:iCs/>
        </w:rPr>
      </w:pPr>
      <w:r w:rsidRPr="008E7882">
        <w:rPr>
          <w:rFonts w:eastAsiaTheme="majorEastAsia"/>
        </w:rPr>
        <w:tab/>
      </w:r>
      <w:proofErr w:type="gramStart"/>
      <w:r w:rsidRPr="008E7882">
        <w:rPr>
          <w:rFonts w:eastAsiaTheme="majorEastAsia"/>
        </w:rPr>
        <w:t>kancellár</w:t>
      </w:r>
      <w:proofErr w:type="gramEnd"/>
      <w:r w:rsidRPr="008E7882">
        <w:rPr>
          <w:bCs/>
          <w:iCs/>
        </w:rPr>
        <w:tab/>
      </w:r>
      <w:r w:rsidRPr="008E7882">
        <w:rPr>
          <w:rFonts w:eastAsiaTheme="majorEastAsia"/>
        </w:rPr>
        <w:t>rektor</w:t>
      </w:r>
    </w:p>
    <w:p w:rsidRPr="008E7882" w:rsidR="002101C1" w:rsidP="002101C1" w:rsidRDefault="002101C1" w14:paraId="5FD5959A" w14:textId="77777777">
      <w:pPr>
        <w:spacing w:after="0" w:line="240" w:lineRule="auto"/>
      </w:pPr>
    </w:p>
    <w:p w:rsidRPr="008E7882" w:rsidR="002101C1" w:rsidP="002101C1" w:rsidRDefault="002101C1" w14:paraId="1FD90B6A" w14:textId="77777777">
      <w:pPr>
        <w:spacing w:after="0" w:line="240" w:lineRule="auto"/>
      </w:pPr>
    </w:p>
    <w:p w:rsidRPr="008E7882" w:rsidR="002101C1" w:rsidP="002101C1" w:rsidRDefault="002101C1" w14:paraId="6497AC82" w14:textId="77777777">
      <w:pPr>
        <w:spacing w:after="0" w:line="240" w:lineRule="auto"/>
      </w:pPr>
    </w:p>
    <w:p w:rsidRPr="008E7882" w:rsidR="002101C1" w:rsidP="002101C1" w:rsidRDefault="002101C1" w14:paraId="29C1F09D" w14:textId="77777777">
      <w:pPr>
        <w:jc w:val="right"/>
        <w:rPr>
          <w:rFonts w:eastAsiaTheme="majorEastAsia"/>
        </w:rPr>
      </w:pPr>
      <w:r w:rsidRPr="008E7882">
        <w:rPr>
          <w:rFonts w:eastAsiaTheme="majorEastAsia"/>
        </w:rPr>
        <w:t>Készítette: [Név, beosztás]</w:t>
      </w:r>
    </w:p>
    <w:p w:rsidRPr="008E7882" w:rsidR="002101C1" w:rsidP="002101C1" w:rsidRDefault="002101C1" w14:paraId="10387468" w14:textId="77777777">
      <w:pPr>
        <w:jc w:val="right"/>
        <w:rPr>
          <w:rFonts w:eastAsiaTheme="majorEastAsia"/>
        </w:rPr>
      </w:pPr>
      <w:r w:rsidRPr="008E7882">
        <w:rPr>
          <w:rFonts w:eastAsiaTheme="majorEastAsia"/>
        </w:rPr>
        <w:t>[ÉÉÉÉ</w:t>
      </w:r>
      <w:proofErr w:type="gramStart"/>
      <w:r w:rsidRPr="008E7882">
        <w:rPr>
          <w:rFonts w:eastAsiaTheme="majorEastAsia"/>
        </w:rPr>
        <w:t>.HH</w:t>
      </w:r>
      <w:proofErr w:type="gramEnd"/>
      <w:r w:rsidRPr="008E7882">
        <w:rPr>
          <w:rFonts w:eastAsiaTheme="majorEastAsia"/>
        </w:rPr>
        <w:t>.NN.]</w:t>
      </w:r>
    </w:p>
    <w:p w:rsidR="00866E23" w:rsidP="002101C1" w:rsidRDefault="002101C1" w14:paraId="7BF101F4" w14:textId="61CC63F4">
      <w:pPr>
        <w:jc w:val="right"/>
        <w:rPr>
          <w:rFonts w:eastAsiaTheme="majorEastAsia"/>
          <w:sz w:val="28"/>
          <w:szCs w:val="28"/>
        </w:rPr>
      </w:pPr>
      <w:proofErr w:type="gramStart"/>
      <w:r w:rsidRPr="008E7882">
        <w:rPr>
          <w:rFonts w:eastAsiaTheme="majorEastAsia"/>
        </w:rPr>
        <w:t>verziószám</w:t>
      </w:r>
      <w:proofErr w:type="gramEnd"/>
      <w:r w:rsidRPr="008E7882">
        <w:rPr>
          <w:rFonts w:eastAsiaTheme="majorEastAsia"/>
        </w:rPr>
        <w:t>:</w:t>
      </w:r>
      <w:r w:rsidR="00866E23">
        <w:rPr>
          <w:rFonts w:eastAsiaTheme="majorEastAsia"/>
          <w:sz w:val="28"/>
          <w:szCs w:val="28"/>
        </w:rPr>
        <w:br w:type="page"/>
      </w:r>
    </w:p>
    <w:p w:rsidR="00561E1E" w:rsidP="00561E1E" w:rsidRDefault="00561E1E" w14:paraId="4C05DFF1" w14:textId="77777777">
      <w:pPr>
        <w:rPr>
          <w:rFonts w:eastAsiaTheme="majorEastAsia"/>
        </w:rPr>
      </w:pPr>
    </w:p>
    <w:bookmarkStart w:name="_Toc500967237" w:displacedByCustomXml="next" w:id="0"/>
    <w:sdt>
      <w:sdtPr>
        <w:rPr>
          <w:rFonts w:ascii="Times New Roman" w:hAnsi="Times New Roman" w:eastAsia="Times New Roman" w:cs="Times New Roman"/>
          <w:b w:val="0"/>
          <w:bCs w:val="0"/>
          <w:color w:val="auto"/>
          <w:sz w:val="24"/>
          <w:szCs w:val="24"/>
        </w:rPr>
        <w:id w:val="511571282"/>
        <w:docPartObj>
          <w:docPartGallery w:val="Table of Contents"/>
          <w:docPartUnique/>
        </w:docPartObj>
      </w:sdtPr>
      <w:sdtEndPr/>
      <w:sdtContent>
        <w:p w:rsidR="001369E2" w:rsidRDefault="001369E2" w14:paraId="7E63CB58" w14:textId="6FDD136B">
          <w:pPr>
            <w:pStyle w:val="Tartalomjegyzkcmsora"/>
          </w:pPr>
          <w:r>
            <w:t>Tartalomjegyzék</w:t>
          </w:r>
        </w:p>
        <w:p w:rsidR="00333049" w:rsidRDefault="001369E2" w14:paraId="6D70E193" w14:textId="13AD91C5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21213445">
            <w:r w:rsidRPr="004729F9" w:rsidR="00333049">
              <w:rPr>
                <w:rStyle w:val="Hiperhivatkozs"/>
                <w:noProof/>
              </w:rPr>
              <w:t>1.</w:t>
            </w:r>
            <w:r w:rsidR="00333049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 w:rsidR="00333049">
              <w:rPr>
                <w:rStyle w:val="Hiperhivatkozs"/>
                <w:noProof/>
              </w:rPr>
              <w:t>PROJEKTALAPÍTÁSI ADATOK</w:t>
            </w:r>
            <w:r w:rsidR="00333049">
              <w:rPr>
                <w:noProof/>
                <w:webHidden/>
              </w:rPr>
              <w:tab/>
            </w:r>
            <w:r w:rsidR="00333049">
              <w:rPr>
                <w:noProof/>
                <w:webHidden/>
              </w:rPr>
              <w:fldChar w:fldCharType="begin"/>
            </w:r>
            <w:r w:rsidR="00333049">
              <w:rPr>
                <w:noProof/>
                <w:webHidden/>
              </w:rPr>
              <w:instrText xml:space="preserve"> PAGEREF _Toc121213445 \h </w:instrText>
            </w:r>
            <w:r w:rsidR="00333049">
              <w:rPr>
                <w:noProof/>
                <w:webHidden/>
              </w:rPr>
            </w:r>
            <w:r w:rsidR="00333049">
              <w:rPr>
                <w:noProof/>
                <w:webHidden/>
              </w:rPr>
              <w:fldChar w:fldCharType="separate"/>
            </w:r>
            <w:r w:rsidR="00333049">
              <w:rPr>
                <w:noProof/>
                <w:webHidden/>
              </w:rPr>
              <w:t>2</w:t>
            </w:r>
            <w:r w:rsidR="00333049"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1E8AA4EA" w14:textId="10AB4307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46">
            <w:r w:rsidRPr="004729F9">
              <w:rPr>
                <w:rStyle w:val="Hiperhivatkozs"/>
                <w:noProof/>
              </w:rPr>
              <w:t>1.1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Vezetői összefoglaló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47E556AF" w14:textId="1596E087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47">
            <w:r w:rsidRPr="004729F9">
              <w:rPr>
                <w:rStyle w:val="Hiperhivatkozs"/>
                <w:noProof/>
              </w:rPr>
              <w:t>1.2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projekt előzménye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443B61D3" w14:textId="2B90CC9E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48">
            <w:r w:rsidRPr="004729F9">
              <w:rPr>
                <w:rStyle w:val="Hiperhivatkozs"/>
                <w:noProof/>
              </w:rPr>
              <w:t>1.3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projekt indokoltsága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3524A4DC" w14:textId="6A635DD4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49">
            <w:r w:rsidRPr="004729F9">
              <w:rPr>
                <w:rStyle w:val="Hiperhivatkozs"/>
                <w:noProof/>
              </w:rPr>
              <w:t>1.4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projekt céljai és potenciális eredményei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59D55128" w14:textId="282D994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0">
            <w:r w:rsidRPr="004729F9">
              <w:rPr>
                <w:rStyle w:val="Hiperhivatkozs"/>
                <w:noProof/>
              </w:rPr>
              <w:t>1.5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Megvalósítás infrastrukturális és jogi (hatósági) feltételei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67973F13" w14:textId="0E76F123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1">
            <w:r w:rsidRPr="004729F9">
              <w:rPr>
                <w:rStyle w:val="Hiperhivatkozs"/>
                <w:noProof/>
              </w:rPr>
              <w:t>2.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PROJEKT TERV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305BAA0C" w14:textId="4E000913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2">
            <w:r w:rsidRPr="004729F9">
              <w:rPr>
                <w:rStyle w:val="Hiperhivatkozs"/>
                <w:noProof/>
              </w:rPr>
              <w:t>2.1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Szakmai tartalom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479768A6" w14:textId="2D5F1013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3">
            <w:r w:rsidRPr="004729F9">
              <w:rPr>
                <w:rStyle w:val="Hiperhivatkozs"/>
                <w:noProof/>
              </w:rPr>
              <w:t>2.2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Ütemterv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16967D6D" w14:textId="7737885B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4">
            <w:r w:rsidRPr="004729F9">
              <w:rPr>
                <w:rStyle w:val="Hiperhivatkozs"/>
                <w:noProof/>
              </w:rPr>
              <w:t>2.3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Humánerőforrás tervezés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6567F43" w14:textId="422ADAAA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5">
            <w:r w:rsidRPr="004729F9">
              <w:rPr>
                <w:rStyle w:val="Hiperhivatkozs"/>
                <w:noProof/>
              </w:rPr>
              <w:t>2.4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Beszerzési terv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5F5CFDD0" w14:textId="5F58706C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6">
            <w:r w:rsidRPr="004729F9">
              <w:rPr>
                <w:rStyle w:val="Hiperhivatkozs"/>
                <w:rFonts w:eastAsia="Calibri"/>
                <w:iCs/>
                <w:noProof/>
              </w:rPr>
              <w:t>2.5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Kommunikációs</w:t>
            </w:r>
            <w:r w:rsidRPr="004729F9">
              <w:rPr>
                <w:rStyle w:val="Hiperhivatkozs"/>
                <w:rFonts w:eastAsia="Calibri"/>
                <w:iCs/>
                <w:noProof/>
              </w:rPr>
              <w:t xml:space="preserve"> terv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0D81F18D" w14:textId="59694290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7">
            <w:r w:rsidRPr="004729F9">
              <w:rPr>
                <w:rStyle w:val="Hiperhivatkozs"/>
                <w:rFonts w:eastAsia="Calibri"/>
                <w:noProof/>
              </w:rPr>
              <w:t>2.5.1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rFonts w:eastAsia="Calibri"/>
                <w:noProof/>
              </w:rPr>
              <w:t>Belső kommunikáció tervezése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4D1C71A8" w14:textId="4CD78EE1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8">
            <w:r w:rsidRPr="004729F9">
              <w:rPr>
                <w:rStyle w:val="Hiperhivatkozs"/>
                <w:rFonts w:eastAsia="Calibri"/>
                <w:noProof/>
              </w:rPr>
              <w:t>2.5.2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rFonts w:eastAsia="Calibri"/>
                <w:noProof/>
              </w:rPr>
              <w:t>Külső kommunikáció tervezése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57412627" w14:textId="381C56E6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59">
            <w:r w:rsidRPr="004729F9">
              <w:rPr>
                <w:rStyle w:val="Hiperhivatkozs"/>
                <w:noProof/>
              </w:rPr>
              <w:t>3.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INDIKÁTOR*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79618420" w14:textId="4E973C7B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0">
            <w:r w:rsidRPr="004729F9">
              <w:rPr>
                <w:rStyle w:val="Hiperhivatkozs"/>
                <w:noProof/>
              </w:rPr>
              <w:t>3.1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Hozzájárulás a teljesítményelvű finanszírozási rendszer indikátoraihoz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D16B749" w14:textId="3E0EC650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1">
            <w:r w:rsidRPr="004729F9">
              <w:rPr>
                <w:rStyle w:val="Hiperhivatkozs"/>
                <w:noProof/>
              </w:rPr>
              <w:t>3.2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Pályázati forrásból finanszírozott projektek indikátorainak értéke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5B824881" w14:textId="232A7671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2">
            <w:r w:rsidRPr="004729F9">
              <w:rPr>
                <w:rStyle w:val="Hiperhivatkozs"/>
                <w:noProof/>
              </w:rPr>
              <w:t>3.3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Projekt egyéb számszerűsíthető eredménye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302466AA" w14:textId="1BDABB07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3">
            <w:r w:rsidRPr="004729F9">
              <w:rPr>
                <w:rStyle w:val="Hiperhivatkozs"/>
                <w:noProof/>
              </w:rPr>
              <w:t>3.4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Eredménytermékek (nem számszerűsíthető eredmények)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7F834D83" w14:textId="1792E8FD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4">
            <w:r w:rsidRPr="004729F9">
              <w:rPr>
                <w:rStyle w:val="Hiperhivatkozs"/>
                <w:noProof/>
              </w:rPr>
              <w:t>3.5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Horizontális / fenntarthatósági mutatók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6B419EE9" w14:textId="7086ED85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5">
            <w:r w:rsidRPr="004729F9">
              <w:rPr>
                <w:rStyle w:val="Hiperhivatkozs"/>
                <w:noProof/>
              </w:rPr>
              <w:t>4.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PROJEKTSZERVEZET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4F7A4874" w14:textId="0D1774D1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6">
            <w:r w:rsidRPr="004729F9">
              <w:rPr>
                <w:rStyle w:val="Hiperhivatkozs"/>
                <w:noProof/>
              </w:rPr>
              <w:t>4.1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projektszervezet felépítése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13A7511" w14:textId="7B93181D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7">
            <w:r w:rsidRPr="004729F9">
              <w:rPr>
                <w:rStyle w:val="Hiperhivatkozs"/>
                <w:noProof/>
              </w:rPr>
              <w:t>4.2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Operatív szint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5AA9C85E" w14:textId="343DD652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8">
            <w:r w:rsidRPr="004729F9">
              <w:rPr>
                <w:rStyle w:val="Hiperhivatkozs"/>
                <w:noProof/>
              </w:rPr>
              <w:t>4.3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Végrehajtói szint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3E78AB05" w14:textId="61834838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69">
            <w:r w:rsidRPr="004729F9">
              <w:rPr>
                <w:rStyle w:val="Hiperhivatkozs"/>
                <w:noProof/>
              </w:rPr>
              <w:t>5.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PÉNZÜGYI TERVEZÉS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3645B5BC" w14:textId="1DDC1AF6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0">
            <w:r w:rsidRPr="004729F9">
              <w:rPr>
                <w:rStyle w:val="Hiperhivatkozs"/>
                <w:noProof/>
              </w:rPr>
              <w:t>5.1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Tervezett költségvetés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B59BBC0" w14:textId="30F9311C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1">
            <w:r w:rsidRPr="004729F9">
              <w:rPr>
                <w:rStyle w:val="Hiperhivatkozs"/>
                <w:noProof/>
              </w:rPr>
              <w:t>5.2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Költségvetés részletes bemutatása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C846F0C" w14:textId="74C1C7D2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2">
            <w:r w:rsidRPr="004729F9">
              <w:rPr>
                <w:rStyle w:val="Hiperhivatkozs"/>
                <w:noProof/>
              </w:rPr>
              <w:t>5.3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projekt megvalósításával kapcsolatban felmerült működési és közvetett költségek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6FA4DEF9" w14:textId="725D4AFF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3">
            <w:r w:rsidRPr="004729F9">
              <w:rPr>
                <w:rStyle w:val="Hiperhivatkozs"/>
                <w:noProof/>
              </w:rPr>
              <w:t>5.4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Bevételek (projekt típustól függ)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30AD877" w14:textId="540E2284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4">
            <w:r w:rsidRPr="004729F9">
              <w:rPr>
                <w:rStyle w:val="Hiperhivatkozs"/>
                <w:noProof/>
              </w:rPr>
              <w:t>5.5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Összegzés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721F172F" w14:textId="55F2757B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5">
            <w:r w:rsidRPr="004729F9">
              <w:rPr>
                <w:rStyle w:val="Hiperhivatkozs"/>
                <w:noProof/>
              </w:rPr>
              <w:t>5.6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Lehetséges források megnevezése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DC94AA1" w14:textId="1D0313F9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6">
            <w:r w:rsidRPr="004729F9">
              <w:rPr>
                <w:rStyle w:val="Hiperhivatkozs"/>
                <w:noProof/>
              </w:rPr>
              <w:t>6.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PROJEKT BESZÁMOLÁSI RENDJE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1E40D357" w14:textId="6C102924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7">
            <w:r w:rsidRPr="004729F9">
              <w:rPr>
                <w:rStyle w:val="Hiperhivatkozs"/>
                <w:noProof/>
              </w:rPr>
              <w:t>6.1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Rövid státuszjelentés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37F863B5" w14:textId="119220F7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8">
            <w:r w:rsidRPr="004729F9">
              <w:rPr>
                <w:rStyle w:val="Hiperhivatkozs"/>
                <w:noProof/>
              </w:rPr>
              <w:t>6.2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Szakmai előrehaladás jelentés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4F15EBF2" w14:textId="568F8EEB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79">
            <w:r w:rsidRPr="004729F9">
              <w:rPr>
                <w:rStyle w:val="Hiperhivatkozs"/>
                <w:noProof/>
              </w:rPr>
              <w:t>6.3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Negyedéves státuszjelentés projekt előrehaladásáról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170990E9" w14:textId="1D019CBB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0">
            <w:r w:rsidRPr="004729F9">
              <w:rPr>
                <w:rStyle w:val="Hiperhivatkozs"/>
                <w:noProof/>
              </w:rPr>
              <w:t>6.4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Projekt záró dokumentum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650906FF" w14:textId="66689DB7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1">
            <w:r w:rsidRPr="004729F9">
              <w:rPr>
                <w:rStyle w:val="Hiperhivatkozs"/>
                <w:noProof/>
              </w:rPr>
              <w:t>6.5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Mérföldkő beszámoló – pályázatok esetében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65E4200" w14:textId="5491CDD4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2">
            <w:r w:rsidRPr="004729F9">
              <w:rPr>
                <w:rStyle w:val="Hiperhivatkozs"/>
                <w:noProof/>
              </w:rPr>
              <w:t>7.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PROJEKTEN BELÜLI DOKUMENTUMKEZELÉS SZABÁLYAI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0916B9EB" w14:textId="1C6AB254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3">
            <w:r w:rsidRPr="004729F9">
              <w:rPr>
                <w:rStyle w:val="Hiperhivatkozs"/>
                <w:noProof/>
              </w:rPr>
              <w:t>7.1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Általános szabályok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47E71D86" w14:textId="23A2777A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4">
            <w:r w:rsidRPr="004729F9">
              <w:rPr>
                <w:rStyle w:val="Hiperhivatkozs"/>
                <w:noProof/>
              </w:rPr>
              <w:t>7.2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Dokumentum típusok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08647D84" w14:textId="05533D25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5">
            <w:r w:rsidRPr="004729F9">
              <w:rPr>
                <w:rStyle w:val="Hiperhivatkozs"/>
                <w:noProof/>
              </w:rPr>
              <w:t>7.2.1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Szakmai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122FF0A5" w14:textId="5CA58AA9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6">
            <w:r w:rsidRPr="004729F9">
              <w:rPr>
                <w:rStyle w:val="Hiperhivatkozs"/>
                <w:noProof/>
              </w:rPr>
              <w:t>7.2.2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Szakterületi dokumentáció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542FAC8D" w14:textId="79E85CBF">
          <w:pPr>
            <w:pStyle w:val="TJ3"/>
            <w:tabs>
              <w:tab w:val="left" w:pos="1320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7">
            <w:r w:rsidRPr="004729F9">
              <w:rPr>
                <w:rStyle w:val="Hiperhivatkozs"/>
                <w:noProof/>
              </w:rPr>
              <w:t>7.2.3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Menedzsmenthez kapcsolódó dokumentumok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43FB896B" w14:textId="13D16047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8">
            <w:r w:rsidRPr="004729F9">
              <w:rPr>
                <w:rStyle w:val="Hiperhivatkozs"/>
                <w:noProof/>
              </w:rPr>
              <w:t>7.3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Adatvédelmi rendelkezések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3D3B2CD" w14:textId="5E31C399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89">
            <w:r w:rsidRPr="004729F9">
              <w:rPr>
                <w:rStyle w:val="Hiperhivatkozs"/>
                <w:noProof/>
              </w:rPr>
              <w:t>7.4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Változáskezelés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0B7F2FA7" w14:textId="49DDCB99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90">
            <w:r w:rsidRPr="004729F9">
              <w:rPr>
                <w:rStyle w:val="Hiperhivatkozs"/>
                <w:noProof/>
              </w:rPr>
              <w:t>7.5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PAD karbantartása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2953D098" w14:textId="208F1B33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91">
            <w:r w:rsidRPr="004729F9">
              <w:rPr>
                <w:rStyle w:val="Hiperhivatkozs"/>
                <w:noProof/>
              </w:rPr>
              <w:t>8.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A KOCKÁZATKEZELÉS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0F76102B" w14:textId="2B109778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92">
            <w:r w:rsidRPr="004729F9">
              <w:rPr>
                <w:rStyle w:val="Hiperhivatkozs"/>
                <w:noProof/>
              </w:rPr>
              <w:t>9.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KÖRNYEZETELEMZÉS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3F56F6E5" w14:textId="7C862DB4">
          <w:pPr>
            <w:pStyle w:val="TJ1"/>
            <w:tabs>
              <w:tab w:val="left" w:pos="567"/>
              <w:tab w:val="right" w:leader="dot" w:pos="9062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93">
            <w:r w:rsidRPr="004729F9">
              <w:rPr>
                <w:rStyle w:val="Hiperhivatkozs"/>
                <w:noProof/>
              </w:rPr>
              <w:t>10.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MELLÉKLETJEGYZÉK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064A8EA7" w14:textId="58BA1FE4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94">
            <w:r w:rsidRPr="004729F9">
              <w:rPr>
                <w:rStyle w:val="Hiperhivatkozs"/>
                <w:noProof/>
              </w:rPr>
              <w:t>10.1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számú melléklet: Ütemterv (.xls)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754F5FE0" w14:textId="1642C2E7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95">
            <w:r w:rsidRPr="004729F9">
              <w:rPr>
                <w:rStyle w:val="Hiperhivatkozs"/>
                <w:noProof/>
              </w:rPr>
              <w:t>10.2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számú melléklet: HR tervező (.xlsx)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011E11F5" w14:textId="3AAD7151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96">
            <w:r w:rsidRPr="004729F9">
              <w:rPr>
                <w:rStyle w:val="Hiperhivatkozs"/>
                <w:noProof/>
              </w:rPr>
              <w:t>10.3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számú melléklet: Beszerzési terv (.docx)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79A3A7F6" w14:textId="7E4FE394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97">
            <w:r w:rsidRPr="004729F9">
              <w:rPr>
                <w:rStyle w:val="Hiperhivatkozs"/>
                <w:noProof/>
              </w:rPr>
              <w:t>10.4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számú melléklet: Kommunikációs terv ütemezés és költségtervező (.xlsx)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3049" w:rsidRDefault="00333049" w14:paraId="166F7EE8" w14:textId="2B2CD48F">
          <w:pPr>
            <w:pStyle w:val="TJ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history="1" w:anchor="_Toc121213498">
            <w:r w:rsidRPr="004729F9">
              <w:rPr>
                <w:rStyle w:val="Hiperhivatkozs"/>
                <w:noProof/>
              </w:rPr>
              <w:t>10.5</w:t>
            </w: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Pr="004729F9">
              <w:rPr>
                <w:rStyle w:val="Hiperhivatkozs"/>
                <w:noProof/>
              </w:rPr>
              <w:t>számú melléklet: Költségvetés (.xlsx)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_Toc121213498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369E2" w:rsidRDefault="001369E2" w14:paraId="557CF76A" w14:textId="27150BC2">
          <w:r>
            <w:rPr>
              <w:b/>
              <w:bCs/>
            </w:rPr>
            <w:fldChar w:fldCharType="end"/>
          </w:r>
        </w:p>
      </w:sdtContent>
    </w:sdt>
    <w:p w:rsidR="00333049" w:rsidP="00333049" w:rsidRDefault="00333049" w14:paraId="56C84F9C" w14:textId="33A2B5F3">
      <w:pPr>
        <w:pStyle w:val="Elialcim1"/>
        <w:pageBreakBefore w:val="0"/>
        <w:numPr>
          <w:ilvl w:val="0"/>
          <w:numId w:val="0"/>
        </w:numPr>
        <w:ind w:left="432" w:hanging="432"/>
        <w:rPr>
          <w:rFonts w:cs="Times New Roman"/>
        </w:rPr>
      </w:pPr>
      <w:bookmarkStart w:name="_Toc121213445" w:id="1"/>
      <w:r>
        <w:rPr>
          <w:rFonts w:cs="Times New Roman"/>
        </w:rPr>
        <w:br w:type="page"/>
      </w:r>
    </w:p>
    <w:p w:rsidRPr="008E7882" w:rsidR="009401BE" w:rsidP="002101C1" w:rsidRDefault="00640396" w14:paraId="3CAB3F9C" w14:textId="7D984CD4">
      <w:pPr>
        <w:pStyle w:val="Elialcim1"/>
        <w:pageBreakBefore w:val="0"/>
        <w:ind w:left="431" w:hanging="431"/>
        <w:rPr>
          <w:rFonts w:cs="Times New Roman"/>
        </w:rPr>
      </w:pPr>
      <w:r w:rsidRPr="008E7882">
        <w:rPr>
          <w:rFonts w:cs="Times New Roman"/>
        </w:rPr>
        <w:t>PROJEKT</w:t>
      </w:r>
      <w:r w:rsidRPr="008E7882" w:rsidR="001A37FF">
        <w:rPr>
          <w:rFonts w:cs="Times New Roman"/>
        </w:rPr>
        <w:t>ALAPÍTÁSI</w:t>
      </w:r>
      <w:r w:rsidRPr="008E7882" w:rsidR="006D5891">
        <w:rPr>
          <w:rFonts w:cs="Times New Roman"/>
        </w:rPr>
        <w:t xml:space="preserve"> ADATOK</w:t>
      </w:r>
      <w:bookmarkEnd w:id="0"/>
      <w:bookmarkEnd w:id="1"/>
    </w:p>
    <w:p w:rsidRPr="008E7882" w:rsidR="0035439F" w:rsidP="002101C1" w:rsidRDefault="00AD309E" w14:paraId="28BD2597" w14:textId="7CCD17C2">
      <w:pPr>
        <w:pStyle w:val="Elialcim2"/>
        <w:ind w:left="862" w:hanging="578"/>
        <w:rPr>
          <w:rFonts w:cs="Times New Roman"/>
        </w:rPr>
      </w:pPr>
      <w:bookmarkStart w:name="_Toc121213446" w:id="2"/>
      <w:r w:rsidRPr="008E7882">
        <w:rPr>
          <w:rFonts w:cs="Times New Roman"/>
        </w:rPr>
        <w:t>Vezetői összefoglaló</w:t>
      </w:r>
      <w:bookmarkEnd w:id="2"/>
    </w:p>
    <w:tbl>
      <w:tblPr>
        <w:tblStyle w:val="Tblzatrcsos42jellszn1"/>
        <w:tblW w:w="0" w:type="auto"/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4815"/>
        <w:gridCol w:w="4111"/>
      </w:tblGrid>
      <w:tr w:rsidRPr="008E7882" w:rsidR="000D27DD" w:rsidTr="000D27DD" w14:paraId="019E5A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Pr="008E7882" w:rsidR="000D27DD" w:rsidP="00A34403" w:rsidRDefault="000D27DD" w14:paraId="37CA8775" w14:textId="77777777">
            <w:pPr>
              <w:jc w:val="left"/>
            </w:pPr>
            <w:bookmarkStart w:name="_Toc500967238" w:id="3"/>
            <w:r w:rsidRPr="008E7882">
              <w:t>Fejlesztési űrlap azonosító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Pr="008E7882" w:rsidR="000D27DD" w:rsidP="00A34403" w:rsidRDefault="000D27DD" w14:paraId="6FBB5AFC" w14:textId="777777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8E7882" w:rsidR="00DD3198" w:rsidTr="000D27DD" w14:paraId="013C09C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8CCE4" w:themeFill="accent1" w:themeFillTint="66"/>
          </w:tcPr>
          <w:p w:rsidRPr="008E7882" w:rsidR="00DD3198" w:rsidP="00C92C53" w:rsidRDefault="00DD3198" w14:paraId="524E6371" w14:textId="4FB83F9D">
            <w:r w:rsidRPr="008E7882">
              <w:t xml:space="preserve">A projekt </w:t>
            </w:r>
            <w:r w:rsidR="000D27DD">
              <w:t>címe</w:t>
            </w:r>
          </w:p>
        </w:tc>
        <w:tc>
          <w:tcPr>
            <w:tcW w:w="4111" w:type="dxa"/>
            <w:shd w:val="clear" w:color="auto" w:fill="B8CCE4" w:themeFill="accent1" w:themeFillTint="66"/>
            <w:vAlign w:val="center"/>
          </w:tcPr>
          <w:p w:rsidRPr="008E7882" w:rsidR="00DD3198" w:rsidP="00C92C53" w:rsidRDefault="00DD3198" w14:paraId="3B6A89FA" w14:textId="7377EC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8E7882" w:rsidR="000D27DD" w:rsidTr="000D27DD" w14:paraId="0610FC0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8CCE4" w:themeFill="accent1" w:themeFillTint="66"/>
          </w:tcPr>
          <w:p w:rsidRPr="008E7882" w:rsidR="000D27DD" w:rsidP="00C92C53" w:rsidRDefault="000D27DD" w14:paraId="7CDEB0DA" w14:textId="51DD7A7F">
            <w:r w:rsidRPr="008E7882">
              <w:t>Rövidített elnevezés</w:t>
            </w:r>
          </w:p>
        </w:tc>
        <w:tc>
          <w:tcPr>
            <w:tcW w:w="4111" w:type="dxa"/>
            <w:shd w:val="clear" w:color="auto" w:fill="B8CCE4" w:themeFill="accent1" w:themeFillTint="66"/>
            <w:vAlign w:val="center"/>
          </w:tcPr>
          <w:p w:rsidRPr="008E7882" w:rsidR="000D27DD" w:rsidP="00C92C53" w:rsidRDefault="000D27DD" w14:paraId="0633A36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8E7882" w:rsidR="000D27DD" w:rsidTr="000D27DD" w14:paraId="65F4871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B8CCE4" w:themeFill="accent1" w:themeFillTint="66"/>
          </w:tcPr>
          <w:p w:rsidRPr="008E7882" w:rsidR="000D27DD" w:rsidP="00C92C53" w:rsidRDefault="000D27DD" w14:paraId="76FF0505" w14:textId="03F61FD9">
            <w:r>
              <w:t>Projekt azonosítója</w:t>
            </w:r>
          </w:p>
        </w:tc>
        <w:tc>
          <w:tcPr>
            <w:tcW w:w="4111" w:type="dxa"/>
            <w:shd w:val="clear" w:color="auto" w:fill="B8CCE4" w:themeFill="accent1" w:themeFillTint="66"/>
            <w:vAlign w:val="center"/>
          </w:tcPr>
          <w:p w:rsidRPr="008E7882" w:rsidR="000D27DD" w:rsidP="00C92C53" w:rsidRDefault="000D27DD" w14:paraId="3070799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8E7882" w:rsidR="00DD3198" w:rsidTr="000D27DD" w14:paraId="072AEB3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Pr="008E7882" w:rsidR="00DD3198" w:rsidP="000D27DD" w:rsidRDefault="000D27DD" w14:paraId="774EBAA0" w14:textId="42F0B0CC">
            <w:pPr>
              <w:jc w:val="left"/>
            </w:pPr>
            <w:r>
              <w:t>Projekt gazda neve,</w:t>
            </w:r>
            <w:r w:rsidRPr="008E7882" w:rsidR="00DD3198">
              <w:t xml:space="preserve"> szervezeti egység</w:t>
            </w:r>
            <w:r>
              <w:t>e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Pr="008E7882" w:rsidR="00DD3198" w:rsidP="000D27DD" w:rsidRDefault="00DD3198" w14:paraId="225A8EF4" w14:textId="777777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8E7882" w:rsidR="007C7F50" w:rsidTr="000D27DD" w14:paraId="31378EC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Pr="008E7882" w:rsidR="007C7F50" w:rsidP="000D27DD" w:rsidRDefault="007C7F50" w14:paraId="37A4C0BF" w14:textId="72C0F185">
            <w:pPr>
              <w:jc w:val="left"/>
            </w:pPr>
            <w:r w:rsidRPr="007C7F50">
              <w:t xml:space="preserve">Munkaszervezési egység neve 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Pr="008E7882" w:rsidR="007C7F50" w:rsidP="000D27DD" w:rsidRDefault="007C7F50" w14:paraId="46832BE3" w14:textId="777777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8E7882" w:rsidR="00DD3198" w:rsidTr="000D27DD" w14:paraId="131C5C6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Pr="008E7882" w:rsidR="00DD3198" w:rsidP="000D27DD" w:rsidRDefault="00DD3198" w14:paraId="148DE516" w14:textId="33752FCD">
            <w:pPr>
              <w:jc w:val="left"/>
            </w:pPr>
            <w:r w:rsidRPr="008E7882">
              <w:t>Me</w:t>
            </w:r>
            <w:r w:rsidR="000D27DD">
              <w:t>gvalósítás helyszíne/helyszínei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Pr="008E7882" w:rsidR="00DD3198" w:rsidP="000D27DD" w:rsidRDefault="00DD3198" w14:paraId="229A4380" w14:textId="777777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8E7882" w:rsidR="00DD3198" w:rsidTr="000D27DD" w14:paraId="084BD86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Pr="008E7882" w:rsidR="00DD3198" w:rsidP="000D27DD" w:rsidRDefault="00DD3198" w14:paraId="42124352" w14:textId="4644A147">
            <w:pPr>
              <w:jc w:val="left"/>
            </w:pPr>
            <w:r w:rsidRPr="008E7882">
              <w:t>Projekt megvalós</w:t>
            </w:r>
            <w:r w:rsidR="000D27DD">
              <w:t>ításának összesen költsége (pénznem</w:t>
            </w:r>
            <w:proofErr w:type="gramStart"/>
            <w:r w:rsidR="000D27DD">
              <w:t>:…..</w:t>
            </w:r>
            <w:proofErr w:type="gramEnd"/>
            <w:r w:rsidR="000D27DD">
              <w:t>)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Pr="008E7882" w:rsidR="00DD3198" w:rsidP="000D27DD" w:rsidRDefault="00DD3198" w14:paraId="51AD8172" w14:textId="777777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8E7882" w:rsidR="00DD3198" w:rsidTr="000D27DD" w14:paraId="3318C1B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Pr="008E7882" w:rsidR="00DD3198" w:rsidP="000D27DD" w:rsidRDefault="000D27DD" w14:paraId="60B95655" w14:textId="0ACECD76">
            <w:pPr>
              <w:jc w:val="left"/>
            </w:pPr>
            <w:r>
              <w:t>Projekt kezdési dátuma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Pr="008E7882" w:rsidR="00DD3198" w:rsidP="000D27DD" w:rsidRDefault="00DD3198" w14:paraId="4131EB32" w14:textId="777777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8E7882" w:rsidR="00DD3198" w:rsidTr="000D27DD" w14:paraId="5E15639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Pr="008E7882" w:rsidR="00DD3198" w:rsidP="000D27DD" w:rsidRDefault="00DD3198" w14:paraId="57CC808A" w14:textId="32CE9449">
            <w:pPr>
              <w:jc w:val="left"/>
            </w:pPr>
            <w:r w:rsidRPr="008E7882">
              <w:t>Projekt befejezési dátuma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Pr="008E7882" w:rsidR="00DD3198" w:rsidP="000D27DD" w:rsidRDefault="00DD3198" w14:paraId="5B6C2006" w14:textId="777777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8E7882" w:rsidR="00DD3198" w:rsidTr="000D27DD" w14:paraId="5E0A0D8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Pr="008E7882" w:rsidR="00DD3198" w:rsidP="000D27DD" w:rsidRDefault="00DD3198" w14:paraId="759B6B47" w14:textId="77777777">
            <w:pPr>
              <w:jc w:val="left"/>
            </w:pPr>
            <w:r w:rsidRPr="008E7882">
              <w:t>A projektben résztvevő külső partnerek megnevezése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Pr="008E7882" w:rsidR="00DD3198" w:rsidP="000D27DD" w:rsidRDefault="00DD3198" w14:paraId="666F7C8D" w14:textId="777777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8E7882" w:rsidR="00DD3198" w:rsidTr="000D27DD" w14:paraId="2FB6D05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FFFFFF" w:themeFill="background1"/>
          </w:tcPr>
          <w:p w:rsidRPr="008E7882" w:rsidR="00DD3198" w:rsidP="000D27DD" w:rsidRDefault="00DD3198" w14:paraId="42B4F75D" w14:textId="6E8A20B9">
            <w:pPr>
              <w:jc w:val="left"/>
            </w:pPr>
            <w:r w:rsidRPr="008E7882">
              <w:t xml:space="preserve">Potenciális pénzügyi </w:t>
            </w:r>
            <w:proofErr w:type="gramStart"/>
            <w:r w:rsidRPr="008E7882">
              <w:t>forrás</w:t>
            </w:r>
            <w:r w:rsidR="000D27DD">
              <w:t>(</w:t>
            </w:r>
            <w:proofErr w:type="gramEnd"/>
            <w:r w:rsidR="000D27DD">
              <w:t>ok)</w:t>
            </w:r>
            <w:r w:rsidRPr="008E7882">
              <w:t xml:space="preserve"> megnevezése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:rsidRPr="008E7882" w:rsidR="00DD3198" w:rsidP="000D27DD" w:rsidRDefault="00DD3198" w14:paraId="33827B09" w14:textId="777777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Pr="008E7882" w:rsidR="008C0C79" w:rsidP="00D97B23" w:rsidRDefault="008C0C79" w14:paraId="65E40F66" w14:textId="79354781">
      <w:pPr>
        <w:pStyle w:val="EliContent0"/>
        <w:rPr>
          <w:rFonts w:ascii="Times New Roman" w:hAnsi="Times New Roman" w:cs="Times New Roman"/>
        </w:rPr>
      </w:pPr>
    </w:p>
    <w:p w:rsidRPr="008E7882" w:rsidR="00DD3198" w:rsidP="002101C1" w:rsidRDefault="00DD3198" w14:paraId="4C123A04" w14:textId="262D6724">
      <w:pPr>
        <w:pStyle w:val="Elialcim2"/>
        <w:ind w:left="862" w:hanging="578"/>
        <w:rPr>
          <w:rFonts w:cs="Times New Roman"/>
        </w:rPr>
      </w:pPr>
      <w:bookmarkStart w:name="_Toc25846347" w:id="4"/>
      <w:bookmarkStart w:name="_Toc25847689" w:id="5"/>
      <w:bookmarkStart w:name="_Toc25847769" w:id="6"/>
      <w:bookmarkStart w:name="_Toc25847969" w:id="7"/>
      <w:bookmarkStart w:name="_Toc25846350" w:id="8"/>
      <w:bookmarkStart w:name="_Toc25847692" w:id="9"/>
      <w:bookmarkStart w:name="_Toc25847772" w:id="10"/>
      <w:bookmarkStart w:name="_Toc25847972" w:id="11"/>
      <w:bookmarkStart w:name="_Toc25846351" w:id="12"/>
      <w:bookmarkStart w:name="_Toc25847693" w:id="13"/>
      <w:bookmarkStart w:name="_Toc25847773" w:id="14"/>
      <w:bookmarkStart w:name="_Toc25847973" w:id="15"/>
      <w:bookmarkStart w:name="_Toc25846352" w:id="16"/>
      <w:bookmarkStart w:name="_Toc25847694" w:id="17"/>
      <w:bookmarkStart w:name="_Toc25847774" w:id="18"/>
      <w:bookmarkStart w:name="_Toc25847974" w:id="19"/>
      <w:bookmarkStart w:name="_Toc25846353" w:id="20"/>
      <w:bookmarkStart w:name="_Toc25847695" w:id="21"/>
      <w:bookmarkStart w:name="_Toc25847775" w:id="22"/>
      <w:bookmarkStart w:name="_Toc25847975" w:id="23"/>
      <w:bookmarkStart w:name="_Toc25846354" w:id="24"/>
      <w:bookmarkStart w:name="_Toc25847696" w:id="25"/>
      <w:bookmarkStart w:name="_Toc25847776" w:id="26"/>
      <w:bookmarkStart w:name="_Toc25847976" w:id="27"/>
      <w:bookmarkStart w:name="_Toc25846356" w:id="28"/>
      <w:bookmarkStart w:name="_Toc25847698" w:id="29"/>
      <w:bookmarkStart w:name="_Toc25847778" w:id="30"/>
      <w:bookmarkStart w:name="_Toc25847978" w:id="31"/>
      <w:bookmarkStart w:name="_Toc25846358" w:id="32"/>
      <w:bookmarkStart w:name="_Toc25847700" w:id="33"/>
      <w:bookmarkStart w:name="_Toc25847780" w:id="34"/>
      <w:bookmarkStart w:name="_Toc25847980" w:id="35"/>
      <w:bookmarkStart w:name="_Toc25846359" w:id="36"/>
      <w:bookmarkStart w:name="_Toc25847701" w:id="37"/>
      <w:bookmarkStart w:name="_Toc25847781" w:id="38"/>
      <w:bookmarkStart w:name="_Toc25847981" w:id="39"/>
      <w:bookmarkStart w:name="_Toc25846360" w:id="40"/>
      <w:bookmarkStart w:name="_Toc25847702" w:id="41"/>
      <w:bookmarkStart w:name="_Toc25847782" w:id="42"/>
      <w:bookmarkStart w:name="_Toc25847982" w:id="43"/>
      <w:bookmarkStart w:name="_Toc25846361" w:id="44"/>
      <w:bookmarkStart w:name="_Toc25847703" w:id="45"/>
      <w:bookmarkStart w:name="_Toc25847783" w:id="46"/>
      <w:bookmarkStart w:name="_Toc25847983" w:id="47"/>
      <w:bookmarkStart w:name="_Toc25846362" w:id="48"/>
      <w:bookmarkStart w:name="_Toc25847704" w:id="49"/>
      <w:bookmarkStart w:name="_Toc25847784" w:id="50"/>
      <w:bookmarkStart w:name="_Toc25847984" w:id="51"/>
      <w:bookmarkStart w:name="_Toc25846363" w:id="52"/>
      <w:bookmarkStart w:name="_Toc25847705" w:id="53"/>
      <w:bookmarkStart w:name="_Toc25847785" w:id="54"/>
      <w:bookmarkStart w:name="_Toc25847985" w:id="55"/>
      <w:bookmarkStart w:name="_Toc25846364" w:id="56"/>
      <w:bookmarkStart w:name="_Toc25847706" w:id="57"/>
      <w:bookmarkStart w:name="_Toc25847786" w:id="58"/>
      <w:bookmarkStart w:name="_Toc25847986" w:id="59"/>
      <w:bookmarkStart w:name="_Toc25846365" w:id="60"/>
      <w:bookmarkStart w:name="_Toc25847707" w:id="61"/>
      <w:bookmarkStart w:name="_Toc25847787" w:id="62"/>
      <w:bookmarkStart w:name="_Toc25847987" w:id="63"/>
      <w:bookmarkStart w:name="_Toc25846366" w:id="64"/>
      <w:bookmarkStart w:name="_Toc25847708" w:id="65"/>
      <w:bookmarkStart w:name="_Toc25847788" w:id="66"/>
      <w:bookmarkStart w:name="_Toc25847988" w:id="67"/>
      <w:bookmarkStart w:name="_Toc25846368" w:id="68"/>
      <w:bookmarkStart w:name="_Toc25847710" w:id="69"/>
      <w:bookmarkStart w:name="_Toc25847790" w:id="70"/>
      <w:bookmarkStart w:name="_Toc25847990" w:id="71"/>
      <w:bookmarkStart w:name="_Toc25846369" w:id="72"/>
      <w:bookmarkStart w:name="_Toc25847711" w:id="73"/>
      <w:bookmarkStart w:name="_Toc25847791" w:id="74"/>
      <w:bookmarkStart w:name="_Toc25847991" w:id="75"/>
      <w:bookmarkStart w:name="_Toc25846370" w:id="76"/>
      <w:bookmarkStart w:name="_Toc25847712" w:id="77"/>
      <w:bookmarkStart w:name="_Toc25847792" w:id="78"/>
      <w:bookmarkStart w:name="_Toc25847992" w:id="79"/>
      <w:bookmarkStart w:name="_Toc25846371" w:id="80"/>
      <w:bookmarkStart w:name="_Toc25847713" w:id="81"/>
      <w:bookmarkStart w:name="_Toc25847793" w:id="82"/>
      <w:bookmarkStart w:name="_Toc25847993" w:id="83"/>
      <w:bookmarkStart w:name="_Toc103850602" w:id="84"/>
      <w:bookmarkStart w:name="_Toc427052680" w:id="85"/>
      <w:bookmarkStart w:name="_Toc121213447" w:id="8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87707D9">
        <w:rPr>
          <w:rFonts w:cs="Times New Roman"/>
        </w:rPr>
        <w:t>A projekt előzménye</w:t>
      </w:r>
      <w:bookmarkEnd w:id="84"/>
      <w:bookmarkEnd w:id="86"/>
    </w:p>
    <w:p w:rsidR="00DD3198" w:rsidP="00745A57" w:rsidRDefault="009D2586" w14:paraId="7248831E" w14:textId="50D909C7">
      <w:pPr>
        <w:spacing w:after="0"/>
      </w:pPr>
      <w:r>
        <w:t>(maximum 5000 karakter)</w:t>
      </w:r>
    </w:p>
    <w:p w:rsidRPr="00554227" w:rsidR="002101C1" w:rsidP="00745A57" w:rsidRDefault="002101C1" w14:paraId="3158EF69" w14:textId="77777777">
      <w:pPr>
        <w:spacing w:after="0"/>
      </w:pPr>
    </w:p>
    <w:p w:rsidR="003E3401" w:rsidP="00745A57" w:rsidRDefault="003E3401" w14:paraId="455E4390" w14:textId="567BAF98">
      <w:pPr>
        <w:spacing w:after="0"/>
        <w:rPr>
          <w:sz w:val="22"/>
          <w:szCs w:val="22"/>
        </w:rPr>
      </w:pPr>
    </w:p>
    <w:p w:rsidRPr="008E7882" w:rsidR="003E3401" w:rsidP="002101C1" w:rsidRDefault="003E3401" w14:paraId="5BFFF6E1" w14:textId="77777777">
      <w:pPr>
        <w:pStyle w:val="Elialcim2"/>
        <w:ind w:left="862" w:hanging="578"/>
        <w:rPr>
          <w:rFonts w:cs="Times New Roman"/>
        </w:rPr>
      </w:pPr>
      <w:bookmarkStart w:name="_Toc121121994" w:id="87"/>
      <w:bookmarkStart w:name="_Toc121142745" w:id="88"/>
      <w:bookmarkStart w:name="_Toc121213448" w:id="89"/>
      <w:bookmarkEnd w:id="87"/>
      <w:bookmarkEnd w:id="88"/>
      <w:r w:rsidRPr="69AB1410">
        <w:rPr>
          <w:rFonts w:cs="Times New Roman"/>
        </w:rPr>
        <w:t>A projekt indokoltsága</w:t>
      </w:r>
      <w:bookmarkEnd w:id="89"/>
    </w:p>
    <w:p w:rsidR="003E3401" w:rsidP="002101C1" w:rsidRDefault="009D2586" w14:paraId="02796F7A" w14:textId="7A88BC87">
      <w:pPr>
        <w:pStyle w:val="EliContent0"/>
        <w:rPr>
          <w:rFonts w:ascii="Times New Roman" w:hAnsi="Times New Roman" w:cs="Times New Roman"/>
          <w:b w:val="0"/>
          <w:caps w:val="0"/>
          <w:noProof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aps w:val="0"/>
          <w:noProof w:val="0"/>
          <w:color w:val="auto"/>
          <w:sz w:val="24"/>
          <w:szCs w:val="24"/>
        </w:rPr>
        <w:t xml:space="preserve"> (maximum 5000 karakter)</w:t>
      </w:r>
    </w:p>
    <w:p w:rsidR="002101C1" w:rsidP="002101C1" w:rsidRDefault="002101C1" w14:paraId="6AB5757C" w14:textId="13D4FCC4">
      <w:pPr>
        <w:pStyle w:val="EliContent0"/>
        <w:rPr>
          <w:rFonts w:ascii="Times New Roman" w:hAnsi="Times New Roman" w:cs="Times New Roman"/>
          <w:b w:val="0"/>
          <w:caps w:val="0"/>
          <w:noProof w:val="0"/>
          <w:color w:val="auto"/>
          <w:sz w:val="24"/>
          <w:szCs w:val="24"/>
        </w:rPr>
      </w:pPr>
    </w:p>
    <w:p w:rsidRPr="008E7882" w:rsidR="002101C1" w:rsidP="002101C1" w:rsidRDefault="002101C1" w14:paraId="6CF1AA84" w14:textId="77777777">
      <w:pPr>
        <w:pStyle w:val="EliContent0"/>
        <w:rPr>
          <w:sz w:val="22"/>
          <w:szCs w:val="22"/>
        </w:rPr>
      </w:pPr>
    </w:p>
    <w:p w:rsidRPr="008E7882" w:rsidR="00DD3198" w:rsidP="002101C1" w:rsidRDefault="00DD3198" w14:paraId="07289503" w14:textId="77777777">
      <w:pPr>
        <w:pStyle w:val="Elialcim2"/>
        <w:ind w:left="862" w:hanging="578"/>
        <w:rPr>
          <w:rFonts w:cs="Times New Roman"/>
        </w:rPr>
      </w:pPr>
      <w:bookmarkStart w:name="_Toc121121996" w:id="90"/>
      <w:bookmarkStart w:name="_Toc121142747" w:id="91"/>
      <w:bookmarkEnd w:id="90"/>
      <w:bookmarkEnd w:id="91"/>
      <w:r w:rsidRPr="008E7882">
        <w:rPr>
          <w:rFonts w:cs="Times New Roman"/>
        </w:rPr>
        <w:t xml:space="preserve"> </w:t>
      </w:r>
      <w:bookmarkStart w:name="_Toc103850603" w:id="92"/>
      <w:bookmarkStart w:name="_Toc121213449" w:id="93"/>
      <w:r w:rsidRPr="008E7882">
        <w:rPr>
          <w:rFonts w:cs="Times New Roman"/>
        </w:rPr>
        <w:t>A projekt céljai és potenciális eredményei</w:t>
      </w:r>
      <w:bookmarkEnd w:id="92"/>
      <w:bookmarkEnd w:id="93"/>
    </w:p>
    <w:p w:rsidR="00DD3198" w:rsidP="00745A57" w:rsidRDefault="00DD3198" w14:paraId="3AE9380E" w14:textId="7CAFAB85">
      <w:pPr>
        <w:spacing w:after="0"/>
      </w:pPr>
    </w:p>
    <w:p w:rsidR="002101C1" w:rsidP="00745A57" w:rsidRDefault="002101C1" w14:paraId="7A5416F5" w14:textId="42797626">
      <w:pPr>
        <w:spacing w:after="0"/>
      </w:pPr>
    </w:p>
    <w:p w:rsidRPr="00287447" w:rsidR="002101C1" w:rsidP="00745A57" w:rsidRDefault="002101C1" w14:paraId="48B65663" w14:textId="77777777">
      <w:pPr>
        <w:spacing w:after="0"/>
      </w:pPr>
    </w:p>
    <w:p w:rsidRPr="008E7882" w:rsidR="00DD3198" w:rsidP="00745A57" w:rsidRDefault="00DD3198" w14:paraId="2018521F" w14:textId="77777777">
      <w:pPr>
        <w:spacing w:after="0"/>
        <w:rPr>
          <w:sz w:val="22"/>
          <w:szCs w:val="22"/>
        </w:rPr>
      </w:pPr>
      <w:bookmarkStart w:name="_Toc500967239" w:id="94"/>
    </w:p>
    <w:p w:rsidRPr="008E7882" w:rsidR="00DD3198" w:rsidP="002101C1" w:rsidRDefault="00DD3198" w14:paraId="60132B5A" w14:textId="77777777">
      <w:pPr>
        <w:pStyle w:val="Elialcim2"/>
        <w:ind w:left="862" w:hanging="578"/>
        <w:rPr>
          <w:rFonts w:cs="Times New Roman"/>
        </w:rPr>
      </w:pPr>
      <w:bookmarkStart w:name="_Toc103850604" w:id="95"/>
      <w:bookmarkStart w:name="_Toc500967240" w:id="96"/>
      <w:bookmarkStart w:name="_Toc121213450" w:id="97"/>
      <w:bookmarkEnd w:id="94"/>
      <w:r w:rsidRPr="008E7882">
        <w:rPr>
          <w:rFonts w:cs="Times New Roman"/>
        </w:rPr>
        <w:t>Megvalósítás infrastrukturális és jogi (hatósági) feltételei</w:t>
      </w:r>
      <w:bookmarkEnd w:id="95"/>
      <w:bookmarkEnd w:id="97"/>
    </w:p>
    <w:bookmarkEnd w:id="96"/>
    <w:p w:rsidR="00DD3198" w:rsidP="00745A57" w:rsidRDefault="00DD3198" w14:paraId="22BF989D" w14:textId="5E3409B1">
      <w:pPr>
        <w:spacing w:after="0"/>
        <w:rPr>
          <w:bCs/>
        </w:rPr>
      </w:pPr>
    </w:p>
    <w:p w:rsidRPr="00287447" w:rsidR="002101C1" w:rsidP="00745A57" w:rsidRDefault="002101C1" w14:paraId="0D64B4CE" w14:textId="77777777">
      <w:pPr>
        <w:spacing w:after="0"/>
        <w:rPr>
          <w:bCs/>
        </w:rPr>
      </w:pPr>
    </w:p>
    <w:p w:rsidRPr="008E7882" w:rsidR="008B1755" w:rsidP="002101C1" w:rsidRDefault="0035439F" w14:paraId="7ED94DDE" w14:textId="02121C7D">
      <w:pPr>
        <w:pStyle w:val="Elialcim1"/>
        <w:pageBreakBefore w:val="0"/>
        <w:ind w:left="431" w:hanging="431"/>
        <w:rPr>
          <w:rFonts w:cs="Times New Roman"/>
        </w:rPr>
      </w:pPr>
      <w:bookmarkStart w:name="_Toc121121999" w:id="98"/>
      <w:bookmarkStart w:name="_Toc121142750" w:id="99"/>
      <w:bookmarkStart w:name="_Toc121213451" w:id="100"/>
      <w:bookmarkEnd w:id="98"/>
      <w:bookmarkEnd w:id="99"/>
      <w:r w:rsidRPr="54DAD486">
        <w:rPr>
          <w:rFonts w:cs="Times New Roman"/>
        </w:rPr>
        <w:t>PROJE</w:t>
      </w:r>
      <w:bookmarkEnd w:id="85"/>
      <w:r w:rsidRPr="54DAD486">
        <w:rPr>
          <w:rFonts w:cs="Times New Roman"/>
        </w:rPr>
        <w:t xml:space="preserve">KT </w:t>
      </w:r>
      <w:r w:rsidR="00126758">
        <w:rPr>
          <w:rFonts w:cs="Times New Roman"/>
        </w:rPr>
        <w:t>TERV</w:t>
      </w:r>
      <w:bookmarkEnd w:id="100"/>
    </w:p>
    <w:p w:rsidR="00687750" w:rsidP="002101C1" w:rsidRDefault="00126758" w14:paraId="00495F2C" w14:textId="544BDC48">
      <w:pPr>
        <w:pStyle w:val="Elialcim2"/>
        <w:ind w:left="862" w:hanging="578"/>
      </w:pPr>
      <w:bookmarkStart w:name="_Toc500967242" w:id="101"/>
      <w:bookmarkStart w:name="_Toc121213452" w:id="102"/>
      <w:r>
        <w:t xml:space="preserve">Szakmai </w:t>
      </w:r>
      <w:r w:rsidRPr="005D75AE">
        <w:rPr>
          <w:rFonts w:cs="Times New Roman"/>
        </w:rPr>
        <w:t>tartalom</w:t>
      </w:r>
      <w:r w:rsidR="00A83089">
        <w:t xml:space="preserve"> bemutatása</w:t>
      </w:r>
      <w:bookmarkEnd w:id="102"/>
    </w:p>
    <w:p w:rsidRPr="00A43E19" w:rsidR="002101C1" w:rsidP="00287447" w:rsidRDefault="002101C1" w14:paraId="0F945A82" w14:textId="777777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66E23" w:rsidP="3AD8C135" w:rsidRDefault="00866E23" w14:paraId="27BDA230" w14:textId="30688FD0">
      <w:pPr>
        <w:spacing w:after="0" w:line="240" w:lineRule="auto"/>
        <w:rPr>
          <w:sz w:val="22"/>
          <w:szCs w:val="22"/>
        </w:rPr>
      </w:pPr>
    </w:p>
    <w:p w:rsidRPr="00ED0F4C" w:rsidR="00866E23" w:rsidP="002101C1" w:rsidRDefault="00ED0F4C" w14:paraId="3661F27C" w14:textId="18195825">
      <w:pPr>
        <w:pStyle w:val="Elialcim2"/>
        <w:ind w:left="862" w:hanging="578"/>
        <w:rPr>
          <w:szCs w:val="24"/>
        </w:rPr>
      </w:pPr>
      <w:bookmarkStart w:name="_Toc121213453" w:id="103"/>
      <w:r w:rsidRPr="005D75AE">
        <w:rPr>
          <w:rFonts w:cs="Times New Roman"/>
        </w:rPr>
        <w:t>Ütemterv</w:t>
      </w:r>
      <w:bookmarkEnd w:id="103"/>
    </w:p>
    <w:p w:rsidR="00B93CEE" w:rsidP="002101C1" w:rsidRDefault="002101C1" w14:paraId="3719CCE6" w14:textId="37D24C66">
      <w:pPr>
        <w:spacing w:after="0"/>
      </w:pPr>
      <w:r>
        <w:t>M</w:t>
      </w:r>
      <w:r w:rsidRPr="008059C1" w:rsidR="61A0BEC1">
        <w:t>ellékl</w:t>
      </w:r>
      <w:r>
        <w:t>e</w:t>
      </w:r>
      <w:r w:rsidRPr="008059C1" w:rsidR="61A0BEC1">
        <w:t>t</w:t>
      </w:r>
      <w:r>
        <w:t xml:space="preserve">: </w:t>
      </w:r>
      <w:r w:rsidRPr="002101C1" w:rsidR="000923D8">
        <w:rPr>
          <w:b/>
        </w:rPr>
        <w:t>01_melleklet_PAD_Utemterv.xlsx</w:t>
      </w:r>
      <w:r w:rsidR="009D2586">
        <w:t xml:space="preserve"> </w:t>
      </w:r>
    </w:p>
    <w:p w:rsidR="002101C1" w:rsidP="002101C1" w:rsidRDefault="002101C1" w14:paraId="19C9AF63" w14:textId="77777777">
      <w:pPr>
        <w:pStyle w:val="ELiNormal"/>
      </w:pPr>
    </w:p>
    <w:p w:rsidRPr="00997E51" w:rsidR="00B93CEE" w:rsidP="002101C1" w:rsidRDefault="00ED0F4C" w14:paraId="121629A6" w14:textId="051495FA">
      <w:pPr>
        <w:pStyle w:val="Elialcim2"/>
        <w:ind w:left="862" w:hanging="578"/>
      </w:pPr>
      <w:bookmarkStart w:name="_Toc121213454" w:id="104"/>
      <w:r w:rsidRPr="005D75AE">
        <w:rPr>
          <w:rFonts w:cs="Times New Roman"/>
        </w:rPr>
        <w:t>H</w:t>
      </w:r>
      <w:r w:rsidRPr="005D75AE" w:rsidR="00F1122A">
        <w:rPr>
          <w:rFonts w:cs="Times New Roman"/>
        </w:rPr>
        <w:t>umánerőforrás</w:t>
      </w:r>
      <w:r w:rsidRPr="00ED0F4C">
        <w:rPr>
          <w:szCs w:val="24"/>
        </w:rPr>
        <w:t xml:space="preserve"> terv</w:t>
      </w:r>
      <w:r w:rsidR="00997E51">
        <w:rPr>
          <w:szCs w:val="24"/>
        </w:rPr>
        <w:t>ezés</w:t>
      </w:r>
      <w:bookmarkEnd w:id="104"/>
    </w:p>
    <w:p w:rsidR="00997E51" w:rsidP="002101C1" w:rsidRDefault="002101C1" w14:paraId="00434A57" w14:textId="0C6B2ECE">
      <w:r>
        <w:t>Melléklet:</w:t>
      </w:r>
      <w:r w:rsidR="00F1122A">
        <w:t xml:space="preserve"> </w:t>
      </w:r>
      <w:r w:rsidRPr="002101C1" w:rsidR="00B72831">
        <w:rPr>
          <w:b/>
        </w:rPr>
        <w:t>02</w:t>
      </w:r>
      <w:r w:rsidR="00333049">
        <w:rPr>
          <w:b/>
        </w:rPr>
        <w:t>_melleklet_PAD_HR_terv</w:t>
      </w:r>
      <w:r w:rsidRPr="002101C1" w:rsidR="00F1122A">
        <w:rPr>
          <w:b/>
        </w:rPr>
        <w:t>.xlsx</w:t>
      </w:r>
      <w:r w:rsidR="00F1122A">
        <w:t xml:space="preserve"> </w:t>
      </w:r>
    </w:p>
    <w:p w:rsidR="00997E51" w:rsidP="00F67493" w:rsidRDefault="00997E51" w14:paraId="13024A73" w14:textId="77777777">
      <w:pPr>
        <w:pStyle w:val="ELiNormal"/>
      </w:pPr>
    </w:p>
    <w:p w:rsidRPr="00ED0F4C" w:rsidR="00ED0F4C" w:rsidP="002101C1" w:rsidRDefault="00ED0F4C" w14:paraId="37D3B905" w14:textId="3857965E">
      <w:pPr>
        <w:pStyle w:val="Elialcim2"/>
        <w:ind w:left="862" w:hanging="578"/>
        <w:rPr>
          <w:szCs w:val="24"/>
        </w:rPr>
      </w:pPr>
      <w:bookmarkStart w:name="_Toc121213455" w:id="105"/>
      <w:r w:rsidRPr="005D75AE">
        <w:rPr>
          <w:rFonts w:cs="Times New Roman"/>
        </w:rPr>
        <w:t>Beszerzési</w:t>
      </w:r>
      <w:r>
        <w:rPr>
          <w:szCs w:val="24"/>
        </w:rPr>
        <w:t xml:space="preserve"> terv</w:t>
      </w:r>
      <w:bookmarkEnd w:id="105"/>
    </w:p>
    <w:p w:rsidRPr="00CB2BDE" w:rsidR="2DD4C54B" w:rsidP="00F67493" w:rsidRDefault="002101C1" w14:paraId="0CC3F286" w14:textId="28CA0946">
      <w:r>
        <w:t xml:space="preserve">Melléklet: </w:t>
      </w:r>
      <w:r w:rsidRPr="002101C1" w:rsidR="00B72831">
        <w:rPr>
          <w:b/>
        </w:rPr>
        <w:t>03</w:t>
      </w:r>
      <w:r w:rsidR="00333049">
        <w:rPr>
          <w:b/>
        </w:rPr>
        <w:t>_melleklet_PAD_</w:t>
      </w:r>
      <w:bookmarkStart w:name="_GoBack" w:id="106"/>
      <w:bookmarkEnd w:id="106"/>
      <w:r w:rsidRPr="002101C1" w:rsidR="009D791E">
        <w:rPr>
          <w:b/>
        </w:rPr>
        <w:t>Beszerzesi_terv.xlsx</w:t>
      </w:r>
      <w:r w:rsidR="009D791E">
        <w:t xml:space="preserve"> </w:t>
      </w:r>
    </w:p>
    <w:p w:rsidR="00CB2BDE" w:rsidP="00F67493" w:rsidRDefault="00CB2BDE" w14:paraId="45EF7319" w14:textId="74F11DBC">
      <w:pPr>
        <w:rPr>
          <w:rFonts w:eastAsia="Calibri"/>
          <w:iCs/>
        </w:rPr>
      </w:pPr>
    </w:p>
    <w:p w:rsidR="00CB2BDE" w:rsidP="002101C1" w:rsidRDefault="00CB2BDE" w14:paraId="2687E731" w14:textId="6B1BC9EE">
      <w:pPr>
        <w:pStyle w:val="Elialcim2"/>
        <w:ind w:left="862" w:hanging="578"/>
        <w:rPr>
          <w:rFonts w:eastAsia="Calibri" w:cs="Times New Roman"/>
          <w:iCs/>
          <w:szCs w:val="24"/>
        </w:rPr>
      </w:pPr>
      <w:bookmarkStart w:name="_Toc121213456" w:id="107"/>
      <w:r w:rsidRPr="002101C1">
        <w:rPr>
          <w:rFonts w:cs="Times New Roman"/>
        </w:rPr>
        <w:t>Kommunikációs</w:t>
      </w:r>
      <w:r w:rsidRPr="00CB2BDE">
        <w:rPr>
          <w:rFonts w:eastAsia="Calibri" w:cs="Times New Roman"/>
          <w:iCs/>
          <w:szCs w:val="24"/>
        </w:rPr>
        <w:t xml:space="preserve"> terv</w:t>
      </w:r>
      <w:bookmarkEnd w:id="107"/>
    </w:p>
    <w:p w:rsidRPr="002C0FB2" w:rsidR="00B019F2" w:rsidP="002101C1" w:rsidRDefault="00B019F2" w14:paraId="241E8CE6" w14:textId="4973D0D6">
      <w:pPr>
        <w:pStyle w:val="Cmsor3"/>
        <w:spacing w:before="120" w:after="120"/>
        <w:ind w:left="1145"/>
        <w:rPr>
          <w:rFonts w:ascii="Times New Roman" w:hAnsi="Times New Roman" w:eastAsia="Calibri" w:cs="Times New Roman"/>
        </w:rPr>
      </w:pPr>
      <w:bookmarkStart w:name="_Toc121213457" w:id="108"/>
      <w:r w:rsidRPr="002C0FB2">
        <w:rPr>
          <w:rFonts w:ascii="Times New Roman" w:hAnsi="Times New Roman" w:eastAsia="Calibri" w:cs="Times New Roman"/>
        </w:rPr>
        <w:t>Belső kommunikáció tervezése</w:t>
      </w:r>
      <w:bookmarkEnd w:id="108"/>
    </w:p>
    <w:p w:rsidRPr="002101C1" w:rsidR="005D75AE" w:rsidP="002101C1" w:rsidRDefault="005D75AE" w14:paraId="4644E302" w14:textId="77777777"/>
    <w:p w:rsidRPr="002101C1" w:rsidR="00B019F2" w:rsidP="002101C1" w:rsidRDefault="00B019F2" w14:paraId="3C0CADFA" w14:textId="412F4853">
      <w:pPr>
        <w:pStyle w:val="Cmsor3"/>
        <w:spacing w:before="120" w:after="120"/>
        <w:ind w:left="1145"/>
        <w:rPr>
          <w:rFonts w:ascii="Times New Roman" w:hAnsi="Times New Roman" w:eastAsia="Calibri" w:cs="Times New Roman"/>
        </w:rPr>
      </w:pPr>
      <w:bookmarkStart w:name="_Toc121142758" w:id="109"/>
      <w:bookmarkStart w:name="_Toc121213458" w:id="110"/>
      <w:bookmarkEnd w:id="109"/>
      <w:r w:rsidRPr="002101C1">
        <w:rPr>
          <w:rFonts w:ascii="Times New Roman" w:hAnsi="Times New Roman" w:eastAsia="Calibri" w:cs="Times New Roman"/>
        </w:rPr>
        <w:t>Külső kommunikáció tervezése</w:t>
      </w:r>
      <w:bookmarkEnd w:id="110"/>
    </w:p>
    <w:p w:rsidRPr="002101C1" w:rsidR="00E10D6F" w:rsidP="002101C1" w:rsidRDefault="002101C1" w14:paraId="0312AB6A" w14:textId="3B738977">
      <w:r>
        <w:t xml:space="preserve">Melléklet: </w:t>
      </w:r>
      <w:r w:rsidRPr="002101C1" w:rsidR="00B72831">
        <w:rPr>
          <w:b/>
        </w:rPr>
        <w:t>04</w:t>
      </w:r>
      <w:r w:rsidRPr="002101C1" w:rsidR="00E10D6F">
        <w:rPr>
          <w:b/>
        </w:rPr>
        <w:t>_melleklet_PAD_Kommunikacios</w:t>
      </w:r>
      <w:r w:rsidRPr="002101C1">
        <w:rPr>
          <w:b/>
        </w:rPr>
        <w:t>_</w:t>
      </w:r>
      <w:r w:rsidRPr="002101C1" w:rsidR="00E10D6F">
        <w:rPr>
          <w:b/>
        </w:rPr>
        <w:t>terv</w:t>
      </w:r>
      <w:r w:rsidRPr="002101C1" w:rsidR="00E87290">
        <w:rPr>
          <w:b/>
        </w:rPr>
        <w:t>.xlsx</w:t>
      </w:r>
    </w:p>
    <w:p w:rsidR="00E10D6F" w:rsidP="00F67493" w:rsidRDefault="00E10D6F" w14:paraId="7E46BAF9" w14:textId="77777777"/>
    <w:p w:rsidRPr="008E7882" w:rsidR="00755A1D" w:rsidP="002101C1" w:rsidRDefault="0027223F" w14:paraId="5163645C" w14:textId="77777777">
      <w:pPr>
        <w:pStyle w:val="Elialcim1"/>
        <w:pageBreakBefore w:val="0"/>
        <w:spacing w:line="276" w:lineRule="auto"/>
        <w:ind w:left="431" w:hanging="431"/>
        <w:rPr>
          <w:rFonts w:cs="Times New Roman"/>
        </w:rPr>
      </w:pPr>
      <w:bookmarkStart w:name="_Toc121122008" w:id="111"/>
      <w:bookmarkStart w:name="_Toc121142760" w:id="112"/>
      <w:bookmarkStart w:name="_Toc121213459" w:id="113"/>
      <w:bookmarkEnd w:id="111"/>
      <w:bookmarkEnd w:id="112"/>
      <w:r w:rsidRPr="35810AFA">
        <w:rPr>
          <w:rFonts w:cs="Times New Roman"/>
        </w:rPr>
        <w:t>INDIKÁTOR</w:t>
      </w:r>
      <w:r w:rsidRPr="35810AFA" w:rsidR="00755A1D">
        <w:rPr>
          <w:rFonts w:cs="Times New Roman"/>
        </w:rPr>
        <w:t>*</w:t>
      </w:r>
      <w:bookmarkEnd w:id="113"/>
    </w:p>
    <w:p w:rsidRPr="00CB2BDE" w:rsidR="00A321BA" w:rsidP="00F67493" w:rsidRDefault="00A321BA" w14:paraId="0790AB66" w14:textId="6B59045C">
      <w:pPr>
        <w:keepLines/>
      </w:pPr>
    </w:p>
    <w:p w:rsidRPr="00CB2BDE" w:rsidR="00A321BA" w:rsidP="002101C1" w:rsidRDefault="00A321BA" w14:paraId="540C0CB2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121213460" w:id="114"/>
      <w:r w:rsidRPr="005D75AE">
        <w:rPr>
          <w:rFonts w:cs="Times New Roman"/>
        </w:rPr>
        <w:t>Hozzájárulás</w:t>
      </w:r>
      <w:r w:rsidRPr="00CB2BDE">
        <w:rPr>
          <w:rFonts w:cs="Times New Roman"/>
          <w:szCs w:val="24"/>
        </w:rPr>
        <w:t xml:space="preserve"> a teljesítményelvű finanszírozási rendszer indikátoraihoz</w:t>
      </w:r>
      <w:bookmarkEnd w:id="114"/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887"/>
        <w:gridCol w:w="2081"/>
        <w:gridCol w:w="2624"/>
        <w:gridCol w:w="1617"/>
      </w:tblGrid>
      <w:tr w:rsidRPr="00BB7845" w:rsidR="00A321BA" w:rsidTr="005E6C6A" w14:paraId="3E67FC7A" w14:textId="77777777">
        <w:tc>
          <w:tcPr>
            <w:tcW w:w="2887" w:type="dxa"/>
            <w:shd w:val="clear" w:color="auto" w:fill="B6DDE8" w:themeFill="accent5" w:themeFillTint="66"/>
            <w:vAlign w:val="center"/>
          </w:tcPr>
          <w:p w:rsidRPr="00BB7845" w:rsidR="00A321BA" w:rsidP="00A34403" w:rsidRDefault="00A321BA" w14:paraId="6D4FDBAF" w14:textId="77777777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Mutató neve</w:t>
            </w:r>
          </w:p>
        </w:tc>
        <w:tc>
          <w:tcPr>
            <w:tcW w:w="2081" w:type="dxa"/>
            <w:shd w:val="clear" w:color="auto" w:fill="B6DDE8" w:themeFill="accent5" w:themeFillTint="66"/>
            <w:vAlign w:val="center"/>
          </w:tcPr>
          <w:p w:rsidRPr="00BB7845" w:rsidR="00A321BA" w:rsidP="00A34403" w:rsidRDefault="00A321BA" w14:paraId="2BABAC4E" w14:textId="77777777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 xml:space="preserve">Hozzájárulás </w:t>
            </w:r>
            <w:r w:rsidRPr="001D6332">
              <w:rPr>
                <w:b/>
                <w:sz w:val="22"/>
                <w:szCs w:val="22"/>
              </w:rPr>
              <w:t xml:space="preserve">mértéke </w:t>
            </w:r>
            <w:r w:rsidRPr="001D6332">
              <w:rPr>
                <w:sz w:val="22"/>
                <w:szCs w:val="22"/>
              </w:rPr>
              <w:t>(mértékegységgel)</w:t>
            </w:r>
          </w:p>
        </w:tc>
        <w:tc>
          <w:tcPr>
            <w:tcW w:w="2624" w:type="dxa"/>
            <w:shd w:val="clear" w:color="auto" w:fill="B6DDE8" w:themeFill="accent5" w:themeFillTint="66"/>
            <w:vAlign w:val="center"/>
          </w:tcPr>
          <w:p w:rsidRPr="00BB7845" w:rsidR="00A321BA" w:rsidP="00A34403" w:rsidRDefault="00A321BA" w14:paraId="73FDFD2E" w14:textId="77777777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Indoklás/megjegyzés</w:t>
            </w:r>
          </w:p>
        </w:tc>
        <w:tc>
          <w:tcPr>
            <w:tcW w:w="1617" w:type="dxa"/>
            <w:shd w:val="clear" w:color="auto" w:fill="B6DDE8" w:themeFill="accent5" w:themeFillTint="66"/>
            <w:vAlign w:val="center"/>
          </w:tcPr>
          <w:p w:rsidRPr="00BB7845" w:rsidR="00A321BA" w:rsidP="00A34403" w:rsidRDefault="00A321BA" w14:paraId="71E6CD89" w14:textId="77777777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Elérés dátuma</w:t>
            </w:r>
          </w:p>
        </w:tc>
      </w:tr>
      <w:tr w:rsidRPr="00BB7845" w:rsidR="00A321BA" w:rsidTr="005E6C6A" w14:paraId="54DB1F0C" w14:textId="77777777">
        <w:tc>
          <w:tcPr>
            <w:tcW w:w="4968" w:type="dxa"/>
            <w:gridSpan w:val="2"/>
          </w:tcPr>
          <w:p w:rsidRPr="00BB7845" w:rsidR="00A321BA" w:rsidP="00A34403" w:rsidRDefault="00A321BA" w14:paraId="364DA9F7" w14:textId="29C56ED0">
            <w:pPr>
              <w:rPr>
                <w:sz w:val="22"/>
                <w:szCs w:val="22"/>
              </w:rPr>
            </w:pPr>
          </w:p>
        </w:tc>
        <w:tc>
          <w:tcPr>
            <w:tcW w:w="2624" w:type="dxa"/>
          </w:tcPr>
          <w:p w:rsidRPr="00BB7845" w:rsidR="00A321BA" w:rsidP="00A34403" w:rsidRDefault="00A321BA" w14:paraId="5C7E33CF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</w:tcPr>
          <w:p w:rsidRPr="00BB7845" w:rsidR="00A321BA" w:rsidP="00A34403" w:rsidRDefault="00A321BA" w14:paraId="7096662F" w14:textId="77777777">
            <w:pPr>
              <w:jc w:val="center"/>
              <w:rPr>
                <w:sz w:val="22"/>
                <w:szCs w:val="22"/>
              </w:rPr>
            </w:pPr>
          </w:p>
        </w:tc>
      </w:tr>
      <w:tr w:rsidRPr="00BB7845" w:rsidR="00A321BA" w:rsidTr="005E6C6A" w14:paraId="2B537350" w14:textId="77777777">
        <w:tc>
          <w:tcPr>
            <w:tcW w:w="2887" w:type="dxa"/>
            <w:shd w:val="clear" w:color="auto" w:fill="auto"/>
          </w:tcPr>
          <w:p w:rsidRPr="00BB7845" w:rsidR="00A321BA" w:rsidP="00A34403" w:rsidRDefault="00A321BA" w14:paraId="7542E081" w14:textId="1CBEE6ED">
            <w:pPr>
              <w:rPr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Pr="00BB7845" w:rsidR="00A321BA" w:rsidP="00A34403" w:rsidRDefault="00A321BA" w14:paraId="21ABAA34" w14:textId="7777777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624" w:type="dxa"/>
            <w:shd w:val="clear" w:color="auto" w:fill="auto"/>
          </w:tcPr>
          <w:p w:rsidRPr="00BB7845" w:rsidR="00A321BA" w:rsidP="00A34403" w:rsidRDefault="00A321BA" w14:paraId="51AD51C0" w14:textId="7777777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17" w:type="dxa"/>
            <w:shd w:val="clear" w:color="auto" w:fill="auto"/>
          </w:tcPr>
          <w:p w:rsidRPr="00BB7845" w:rsidR="00A321BA" w:rsidP="00A34403" w:rsidRDefault="00A321BA" w14:paraId="012609D2" w14:textId="77777777">
            <w:pPr>
              <w:rPr>
                <w:sz w:val="22"/>
                <w:szCs w:val="22"/>
                <w:highlight w:val="yellow"/>
              </w:rPr>
            </w:pPr>
          </w:p>
        </w:tc>
      </w:tr>
      <w:tr w:rsidRPr="00BB7845" w:rsidR="001D6332" w:rsidTr="005E6C6A" w14:paraId="2B52627B" w14:textId="77777777">
        <w:tc>
          <w:tcPr>
            <w:tcW w:w="2887" w:type="dxa"/>
            <w:shd w:val="clear" w:color="auto" w:fill="auto"/>
          </w:tcPr>
          <w:p w:rsidRPr="00BB7845" w:rsidR="001D6332" w:rsidP="00A34403" w:rsidRDefault="001D6332" w14:paraId="54879E11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Pr="00BB7845" w:rsidR="001D6332" w:rsidP="00A34403" w:rsidRDefault="001D6332" w14:paraId="71C7CA24" w14:textId="7777777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624" w:type="dxa"/>
            <w:shd w:val="clear" w:color="auto" w:fill="auto"/>
          </w:tcPr>
          <w:p w:rsidRPr="00BB7845" w:rsidR="001D6332" w:rsidP="00A34403" w:rsidRDefault="001D6332" w14:paraId="18A2AA5C" w14:textId="7777777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17" w:type="dxa"/>
            <w:shd w:val="clear" w:color="auto" w:fill="auto"/>
          </w:tcPr>
          <w:p w:rsidRPr="00BB7845" w:rsidR="001D6332" w:rsidP="00A34403" w:rsidRDefault="001D6332" w14:paraId="336E58D3" w14:textId="77777777">
            <w:pPr>
              <w:rPr>
                <w:sz w:val="22"/>
                <w:szCs w:val="22"/>
                <w:highlight w:val="yellow"/>
              </w:rPr>
            </w:pPr>
          </w:p>
        </w:tc>
      </w:tr>
      <w:tr w:rsidRPr="00BB7845" w:rsidR="001D6332" w:rsidTr="005E6C6A" w14:paraId="1CCFE6CC" w14:textId="77777777">
        <w:tc>
          <w:tcPr>
            <w:tcW w:w="2887" w:type="dxa"/>
            <w:shd w:val="clear" w:color="auto" w:fill="auto"/>
          </w:tcPr>
          <w:p w:rsidRPr="00BB7845" w:rsidR="001D6332" w:rsidP="00A34403" w:rsidRDefault="001D6332" w14:paraId="0FD2317D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:rsidRPr="00BB7845" w:rsidR="001D6332" w:rsidP="00A34403" w:rsidRDefault="001D6332" w14:paraId="0DC1507F" w14:textId="7777777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624" w:type="dxa"/>
            <w:shd w:val="clear" w:color="auto" w:fill="auto"/>
          </w:tcPr>
          <w:p w:rsidRPr="00BB7845" w:rsidR="001D6332" w:rsidP="00A34403" w:rsidRDefault="001D6332" w14:paraId="4C39C192" w14:textId="7777777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17" w:type="dxa"/>
            <w:shd w:val="clear" w:color="auto" w:fill="auto"/>
          </w:tcPr>
          <w:p w:rsidRPr="00BB7845" w:rsidR="001D6332" w:rsidP="00A34403" w:rsidRDefault="001D6332" w14:paraId="5EC3E909" w14:textId="77777777">
            <w:pPr>
              <w:rPr>
                <w:sz w:val="22"/>
                <w:szCs w:val="22"/>
                <w:highlight w:val="yellow"/>
              </w:rPr>
            </w:pPr>
          </w:p>
        </w:tc>
      </w:tr>
    </w:tbl>
    <w:p w:rsidR="001D6332" w:rsidP="001D6332" w:rsidRDefault="001D6332" w14:paraId="25005B5C" w14:textId="0C7E30E9"/>
    <w:tbl>
      <w:tblPr>
        <w:tblStyle w:val="Rcsostblzat"/>
        <w:tblW w:w="9209" w:type="dxa"/>
        <w:tblLayout w:type="fixed"/>
        <w:tblLook w:val="04A0" w:firstRow="1" w:lastRow="0" w:firstColumn="1" w:lastColumn="0" w:noHBand="0" w:noVBand="1"/>
      </w:tblPr>
      <w:tblGrid>
        <w:gridCol w:w="1029"/>
        <w:gridCol w:w="1093"/>
        <w:gridCol w:w="2126"/>
        <w:gridCol w:w="1984"/>
        <w:gridCol w:w="1843"/>
        <w:gridCol w:w="1134"/>
      </w:tblGrid>
      <w:tr w:rsidRPr="00BB7845" w:rsidR="001D6332" w:rsidTr="005E6C6A" w14:paraId="35D7F418" w14:textId="77777777">
        <w:tc>
          <w:tcPr>
            <w:tcW w:w="4248" w:type="dxa"/>
            <w:gridSpan w:val="3"/>
            <w:shd w:val="clear" w:color="auto" w:fill="B6DDE8" w:themeFill="accent5" w:themeFillTint="66"/>
            <w:vAlign w:val="center"/>
          </w:tcPr>
          <w:p w:rsidRPr="00BB7845" w:rsidR="001D6332" w:rsidP="003876F1" w:rsidRDefault="001D6332" w14:paraId="23B4BA52" w14:textId="77777777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Mutató neve</w:t>
            </w:r>
          </w:p>
        </w:tc>
        <w:tc>
          <w:tcPr>
            <w:tcW w:w="1984" w:type="dxa"/>
            <w:shd w:val="clear" w:color="auto" w:fill="B6DDE8" w:themeFill="accent5" w:themeFillTint="66"/>
            <w:vAlign w:val="center"/>
          </w:tcPr>
          <w:p w:rsidRPr="001D6332" w:rsidR="001D6332" w:rsidP="003876F1" w:rsidRDefault="001D6332" w14:paraId="675C93C2" w14:textId="77777777">
            <w:pPr>
              <w:jc w:val="center"/>
              <w:rPr>
                <w:sz w:val="22"/>
                <w:szCs w:val="22"/>
              </w:rPr>
            </w:pPr>
            <w:r w:rsidRPr="001D6332">
              <w:rPr>
                <w:b/>
                <w:sz w:val="22"/>
                <w:szCs w:val="22"/>
              </w:rPr>
              <w:t xml:space="preserve">Hozzájárulás mértéke </w:t>
            </w:r>
            <w:r w:rsidRPr="001D6332">
              <w:rPr>
                <w:sz w:val="22"/>
                <w:szCs w:val="22"/>
              </w:rPr>
              <w:t>(mértékegységgel)</w:t>
            </w:r>
          </w:p>
        </w:tc>
        <w:tc>
          <w:tcPr>
            <w:tcW w:w="1843" w:type="dxa"/>
            <w:shd w:val="clear" w:color="auto" w:fill="B6DDE8" w:themeFill="accent5" w:themeFillTint="66"/>
            <w:vAlign w:val="center"/>
          </w:tcPr>
          <w:p w:rsidRPr="00BB7845" w:rsidR="001D6332" w:rsidP="003876F1" w:rsidRDefault="001D6332" w14:paraId="659D6D9D" w14:textId="54BB7C52">
            <w:pPr>
              <w:jc w:val="center"/>
              <w:rPr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Indoklás/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B7845">
              <w:rPr>
                <w:b/>
                <w:sz w:val="22"/>
                <w:szCs w:val="22"/>
              </w:rPr>
              <w:t>megjegyzés</w:t>
            </w:r>
          </w:p>
        </w:tc>
        <w:tc>
          <w:tcPr>
            <w:tcW w:w="1134" w:type="dxa"/>
            <w:shd w:val="clear" w:color="auto" w:fill="B6DDE8" w:themeFill="accent5" w:themeFillTint="66"/>
            <w:vAlign w:val="center"/>
          </w:tcPr>
          <w:p w:rsidRPr="00BB7845" w:rsidR="001D6332" w:rsidP="003876F1" w:rsidRDefault="001D6332" w14:paraId="63830EB4" w14:textId="77777777">
            <w:pPr>
              <w:jc w:val="center"/>
              <w:rPr>
                <w:b/>
                <w:sz w:val="22"/>
                <w:szCs w:val="22"/>
              </w:rPr>
            </w:pPr>
            <w:r w:rsidRPr="00BB7845">
              <w:rPr>
                <w:b/>
                <w:sz w:val="22"/>
                <w:szCs w:val="22"/>
              </w:rPr>
              <w:t>Elérés dátuma</w:t>
            </w:r>
          </w:p>
        </w:tc>
      </w:tr>
      <w:tr w:rsidRPr="00BB7845" w:rsidR="001D6332" w:rsidTr="001D6332" w14:paraId="08753489" w14:textId="77777777">
        <w:tc>
          <w:tcPr>
            <w:tcW w:w="1029" w:type="dxa"/>
            <w:vMerge w:val="restart"/>
            <w:vAlign w:val="center"/>
          </w:tcPr>
          <w:p w:rsidRPr="00BB7845" w:rsidR="001D6332" w:rsidP="003876F1" w:rsidRDefault="001D6332" w14:paraId="2F01ACB4" w14:textId="77777777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 w:val="restart"/>
            <w:vAlign w:val="center"/>
          </w:tcPr>
          <w:p w:rsidRPr="00BB7845" w:rsidR="001D6332" w:rsidP="003876F1" w:rsidRDefault="001D6332" w14:paraId="6E4B427D" w14:textId="3252771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Pr="00BB7845" w:rsidR="001D6332" w:rsidP="003876F1" w:rsidRDefault="001D6332" w14:paraId="5842B217" w14:textId="30867C1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BB7845" w:rsidR="001D6332" w:rsidP="003876F1" w:rsidRDefault="001D6332" w14:paraId="11B6FFCA" w14:textId="7777777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BB7845" w:rsidR="001D6332" w:rsidP="003876F1" w:rsidRDefault="001D6332" w14:paraId="347F9D49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BB7845" w:rsidR="001D6332" w:rsidP="003876F1" w:rsidRDefault="001D6332" w14:paraId="1EC1B624" w14:textId="77777777">
            <w:pPr>
              <w:rPr>
                <w:sz w:val="22"/>
                <w:szCs w:val="22"/>
              </w:rPr>
            </w:pPr>
          </w:p>
        </w:tc>
      </w:tr>
      <w:tr w:rsidRPr="00BB7845" w:rsidR="001D6332" w:rsidTr="001D6332" w14:paraId="51BC3C21" w14:textId="77777777">
        <w:tc>
          <w:tcPr>
            <w:tcW w:w="1029" w:type="dxa"/>
            <w:vMerge/>
            <w:vAlign w:val="center"/>
          </w:tcPr>
          <w:p w:rsidRPr="00BB7845" w:rsidR="001D6332" w:rsidP="003876F1" w:rsidRDefault="001D6332" w14:paraId="136D1AC1" w14:textId="77777777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:rsidRPr="00BB7845" w:rsidR="001D6332" w:rsidP="003876F1" w:rsidRDefault="001D6332" w14:paraId="5BA80D51" w14:textId="77777777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Pr="00BB7845" w:rsidR="001D6332" w:rsidP="003876F1" w:rsidRDefault="001D6332" w14:paraId="5913C6E6" w14:textId="20B04C5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BB7845" w:rsidR="001D6332" w:rsidP="003876F1" w:rsidRDefault="001D6332" w14:paraId="66C243AA" w14:textId="7777777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BB7845" w:rsidR="001D6332" w:rsidP="003876F1" w:rsidRDefault="001D6332" w14:paraId="45AAAFFE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BB7845" w:rsidR="001D6332" w:rsidP="003876F1" w:rsidRDefault="001D6332" w14:paraId="402E77F1" w14:textId="77777777">
            <w:pPr>
              <w:rPr>
                <w:sz w:val="22"/>
                <w:szCs w:val="22"/>
              </w:rPr>
            </w:pPr>
          </w:p>
        </w:tc>
      </w:tr>
      <w:tr w:rsidRPr="00BB7845" w:rsidR="001D6332" w:rsidTr="001D6332" w14:paraId="2AB2669F" w14:textId="77777777">
        <w:tc>
          <w:tcPr>
            <w:tcW w:w="1029" w:type="dxa"/>
            <w:vMerge/>
            <w:vAlign w:val="center"/>
          </w:tcPr>
          <w:p w:rsidRPr="00BB7845" w:rsidR="001D6332" w:rsidP="003876F1" w:rsidRDefault="001D6332" w14:paraId="3D5BA730" w14:textId="77777777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:rsidRPr="00BB7845" w:rsidR="001D6332" w:rsidP="003876F1" w:rsidRDefault="001D6332" w14:paraId="0029B72E" w14:textId="77777777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Pr="00BB7845" w:rsidR="001D6332" w:rsidP="003876F1" w:rsidRDefault="001D6332" w14:paraId="5B6511E9" w14:textId="266D2695">
            <w:pPr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BB7845" w:rsidR="001D6332" w:rsidP="003876F1" w:rsidRDefault="001D6332" w14:paraId="4F6D0C4F" w14:textId="7777777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BB7845" w:rsidR="001D6332" w:rsidP="003876F1" w:rsidRDefault="001D6332" w14:paraId="257E13CF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BB7845" w:rsidR="001D6332" w:rsidP="003876F1" w:rsidRDefault="001D6332" w14:paraId="70CAAF42" w14:textId="77777777">
            <w:pPr>
              <w:rPr>
                <w:sz w:val="22"/>
                <w:szCs w:val="22"/>
              </w:rPr>
            </w:pPr>
          </w:p>
        </w:tc>
      </w:tr>
      <w:tr w:rsidRPr="00BB7845" w:rsidR="001D6332" w:rsidTr="001D6332" w14:paraId="0BFC5E7C" w14:textId="77777777">
        <w:tc>
          <w:tcPr>
            <w:tcW w:w="1029" w:type="dxa"/>
            <w:vMerge/>
            <w:vAlign w:val="center"/>
          </w:tcPr>
          <w:p w:rsidRPr="00BB7845" w:rsidR="001D6332" w:rsidP="003876F1" w:rsidRDefault="001D6332" w14:paraId="1917AE1E" w14:textId="77777777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 w:val="restart"/>
            <w:vAlign w:val="center"/>
          </w:tcPr>
          <w:p w:rsidRPr="00BB7845" w:rsidR="001D6332" w:rsidP="003876F1" w:rsidRDefault="001D6332" w14:paraId="3C7F6BE5" w14:textId="46BC350E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Pr="00BB7845" w:rsidR="001D6332" w:rsidP="003876F1" w:rsidRDefault="001D6332" w14:paraId="7F5B1677" w14:textId="446DE377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BB7845" w:rsidR="001D6332" w:rsidP="003876F1" w:rsidRDefault="001D6332" w14:paraId="6479D11C" w14:textId="7777777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BB7845" w:rsidR="001D6332" w:rsidP="003876F1" w:rsidRDefault="001D6332" w14:paraId="3057FF02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BB7845" w:rsidR="001D6332" w:rsidP="003876F1" w:rsidRDefault="001D6332" w14:paraId="3ADEAF6B" w14:textId="77777777">
            <w:pPr>
              <w:rPr>
                <w:sz w:val="22"/>
                <w:szCs w:val="22"/>
              </w:rPr>
            </w:pPr>
          </w:p>
        </w:tc>
      </w:tr>
      <w:tr w:rsidRPr="00BB7845" w:rsidR="001D6332" w:rsidTr="001D6332" w14:paraId="63EAC0BE" w14:textId="77777777">
        <w:tc>
          <w:tcPr>
            <w:tcW w:w="1029" w:type="dxa"/>
            <w:vMerge/>
            <w:vAlign w:val="center"/>
          </w:tcPr>
          <w:p w:rsidRPr="00BB7845" w:rsidR="001D6332" w:rsidP="003876F1" w:rsidRDefault="001D6332" w14:paraId="6BC180E1" w14:textId="77777777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:rsidRPr="00BB7845" w:rsidR="001D6332" w:rsidP="003876F1" w:rsidRDefault="001D6332" w14:paraId="797A1CAA" w14:textId="77777777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Pr="00BB7845" w:rsidR="001D6332" w:rsidP="003876F1" w:rsidRDefault="001D6332" w14:paraId="5CAA995F" w14:textId="3D4C385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BB7845" w:rsidR="001D6332" w:rsidP="003876F1" w:rsidRDefault="001D6332" w14:paraId="17CAB5D8" w14:textId="7777777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BB7845" w:rsidR="001D6332" w:rsidP="003876F1" w:rsidRDefault="001D6332" w14:paraId="56AEDB43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BB7845" w:rsidR="001D6332" w:rsidP="003876F1" w:rsidRDefault="001D6332" w14:paraId="0D1E713C" w14:textId="77777777">
            <w:pPr>
              <w:rPr>
                <w:sz w:val="22"/>
                <w:szCs w:val="22"/>
              </w:rPr>
            </w:pPr>
          </w:p>
        </w:tc>
      </w:tr>
      <w:tr w:rsidRPr="00BB7845" w:rsidR="001D6332" w:rsidTr="001D6332" w14:paraId="02F18D7C" w14:textId="77777777">
        <w:tc>
          <w:tcPr>
            <w:tcW w:w="1029" w:type="dxa"/>
            <w:vMerge/>
            <w:vAlign w:val="center"/>
          </w:tcPr>
          <w:p w:rsidRPr="00BB7845" w:rsidR="001D6332" w:rsidP="003876F1" w:rsidRDefault="001D6332" w14:paraId="3FF130D6" w14:textId="77777777">
            <w:pPr>
              <w:rPr>
                <w:sz w:val="22"/>
                <w:szCs w:val="22"/>
              </w:rPr>
            </w:pPr>
          </w:p>
        </w:tc>
        <w:tc>
          <w:tcPr>
            <w:tcW w:w="1093" w:type="dxa"/>
            <w:vMerge/>
            <w:vAlign w:val="center"/>
          </w:tcPr>
          <w:p w:rsidRPr="00BB7845" w:rsidR="001D6332" w:rsidP="003876F1" w:rsidRDefault="001D6332" w14:paraId="22EB463B" w14:textId="77777777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Pr="00BB7845" w:rsidR="001D6332" w:rsidP="003876F1" w:rsidRDefault="001D6332" w14:paraId="36F1F9A9" w14:textId="301A752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Pr="00BB7845" w:rsidR="001D6332" w:rsidP="003876F1" w:rsidRDefault="001D6332" w14:paraId="7C039305" w14:textId="7777777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Pr="00BB7845" w:rsidR="001D6332" w:rsidP="003876F1" w:rsidRDefault="001D6332" w14:paraId="302C23B9" w14:textId="777777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Pr="00BB7845" w:rsidR="001D6332" w:rsidP="003876F1" w:rsidRDefault="001D6332" w14:paraId="28634241" w14:textId="77777777">
            <w:pPr>
              <w:rPr>
                <w:sz w:val="22"/>
                <w:szCs w:val="22"/>
              </w:rPr>
            </w:pPr>
          </w:p>
        </w:tc>
      </w:tr>
    </w:tbl>
    <w:p w:rsidRPr="001D6332" w:rsidR="001D6332" w:rsidP="001D6332" w:rsidRDefault="001D6332" w14:paraId="602703EE" w14:textId="77777777"/>
    <w:p w:rsidRPr="00287447" w:rsidR="00A321BA" w:rsidP="002101C1" w:rsidRDefault="00A321BA" w14:paraId="12593B67" w14:textId="42D5F40C">
      <w:pPr>
        <w:pStyle w:val="Elialcim2"/>
        <w:ind w:left="862" w:hanging="578"/>
        <w:rPr>
          <w:rFonts w:cs="Times New Roman"/>
          <w:szCs w:val="24"/>
        </w:rPr>
      </w:pPr>
      <w:bookmarkStart w:name="_Toc121213461" w:id="115"/>
      <w:r w:rsidRPr="005D75AE">
        <w:rPr>
          <w:rFonts w:cs="Times New Roman"/>
        </w:rPr>
        <w:t>Pályázati</w:t>
      </w:r>
      <w:r w:rsidRPr="00287447">
        <w:rPr>
          <w:rFonts w:cs="Times New Roman"/>
          <w:szCs w:val="24"/>
        </w:rPr>
        <w:t xml:space="preserve"> forrásból finanszírozott projektek indikátorainak értéke</w:t>
      </w:r>
      <w:bookmarkEnd w:id="115"/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134"/>
        <w:gridCol w:w="1276"/>
        <w:gridCol w:w="992"/>
        <w:gridCol w:w="1134"/>
        <w:gridCol w:w="2551"/>
      </w:tblGrid>
      <w:tr w:rsidRPr="00EE0783" w:rsidR="00A321BA" w:rsidTr="005E6C6A" w14:paraId="4163C181" w14:textId="77777777">
        <w:trPr>
          <w:trHeight w:val="600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6DDE8" w:themeFill="accent5" w:themeFillTint="66"/>
            <w:vAlign w:val="center"/>
            <w:hideMark/>
          </w:tcPr>
          <w:p w:rsidRPr="00EE0783" w:rsidR="00A321BA" w:rsidP="00A34403" w:rsidRDefault="00A321BA" w14:paraId="71F76E7F" w14:textId="77777777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 xml:space="preserve">Monitoring mutató megnevezése 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6DDE8" w:themeFill="accent5" w:themeFillTint="66"/>
            <w:vAlign w:val="center"/>
            <w:hideMark/>
          </w:tcPr>
          <w:p w:rsidRPr="00EE0783" w:rsidR="00A321BA" w:rsidP="00A34403" w:rsidRDefault="00A321BA" w14:paraId="3C56E277" w14:textId="77777777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Bázisérték dátuma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6DDE8" w:themeFill="accent5" w:themeFillTint="66"/>
            <w:vAlign w:val="center"/>
            <w:hideMark/>
          </w:tcPr>
          <w:p w:rsidRPr="00EE0783" w:rsidR="00A321BA" w:rsidP="00A34403" w:rsidRDefault="00A321BA" w14:paraId="6C3AD176" w14:textId="77777777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Bázisérték</w:t>
            </w: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6DDE8" w:themeFill="accent5" w:themeFillTint="66"/>
            <w:vAlign w:val="center"/>
            <w:hideMark/>
          </w:tcPr>
          <w:p w:rsidRPr="00EE0783" w:rsidR="00A321BA" w:rsidP="00A34403" w:rsidRDefault="00A321BA" w14:paraId="27827ABA" w14:textId="77777777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Cél dátuma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6DDE8" w:themeFill="accent5" w:themeFillTint="66"/>
            <w:vAlign w:val="center"/>
            <w:hideMark/>
          </w:tcPr>
          <w:p w:rsidRPr="00EE0783" w:rsidR="00A321BA" w:rsidP="00A34403" w:rsidRDefault="00A321BA" w14:paraId="53AB09E9" w14:textId="77777777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Célérték</w:t>
            </w:r>
          </w:p>
        </w:tc>
        <w:tc>
          <w:tcPr>
            <w:tcW w:w="2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B6DDE8" w:themeFill="accent5" w:themeFillTint="66"/>
            <w:vAlign w:val="center"/>
          </w:tcPr>
          <w:p w:rsidRPr="00EE0783" w:rsidR="00A321BA" w:rsidP="00A34403" w:rsidRDefault="00A321BA" w14:paraId="63A80F67" w14:textId="77777777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0783">
              <w:rPr>
                <w:b/>
                <w:bCs/>
                <w:color w:val="000000"/>
                <w:sz w:val="22"/>
                <w:szCs w:val="22"/>
              </w:rPr>
              <w:t>Célérték számítás módszertan</w:t>
            </w:r>
          </w:p>
        </w:tc>
      </w:tr>
      <w:tr w:rsidRPr="00EE0783" w:rsidR="00A321BA" w:rsidTr="005E6C6A" w14:paraId="37804570" w14:textId="77777777">
        <w:trPr>
          <w:trHeight w:val="600"/>
        </w:trPr>
        <w:tc>
          <w:tcPr>
            <w:tcW w:w="1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2B033899" w14:textId="77777777">
            <w:pPr>
              <w:spacing w:after="0" w:line="240" w:lineRule="auto"/>
              <w:jc w:val="left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EE0783" w:rsidR="00A321BA" w:rsidP="00A34403" w:rsidRDefault="00A321BA" w14:paraId="359F0B0B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EE0783" w:rsidR="00A321BA" w:rsidP="00A34403" w:rsidRDefault="00A321BA" w14:paraId="31776716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4CBA7269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27C4018F" w14:textId="7777777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257C9581" w14:textId="7777777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Pr="00EE0783" w:rsidR="00A321BA" w:rsidTr="005E6C6A" w14:paraId="02ABB8B6" w14:textId="77777777">
        <w:trPr>
          <w:trHeight w:val="600"/>
        </w:trPr>
        <w:tc>
          <w:tcPr>
            <w:tcW w:w="1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4EF4AFC8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EE0783" w:rsidR="00A321BA" w:rsidP="00A34403" w:rsidRDefault="00A321BA" w14:paraId="1C085A2F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EE0783" w:rsidR="00A321BA" w:rsidP="00A34403" w:rsidRDefault="00A321BA" w14:paraId="07787E57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34938B19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1B4C2077" w14:textId="7777777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52863BAA" w14:textId="7777777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Pr="00EE0783" w:rsidR="00A321BA" w:rsidTr="005E6C6A" w14:paraId="7BF12B1D" w14:textId="77777777">
        <w:trPr>
          <w:trHeight w:val="600"/>
        </w:trPr>
        <w:tc>
          <w:tcPr>
            <w:tcW w:w="1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10D9CA54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EE0783" w:rsidR="00A321BA" w:rsidP="00A34403" w:rsidRDefault="00A321BA" w14:paraId="0E33B271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EE0783" w:rsidR="00A321BA" w:rsidP="00A34403" w:rsidRDefault="00A321BA" w14:paraId="70514CD3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79FD2832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7FFBF594" w14:textId="7777777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000932DE" w14:textId="7777777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Pr="00EE0783" w:rsidR="00A321BA" w:rsidTr="005E6C6A" w14:paraId="61062729" w14:textId="77777777">
        <w:trPr>
          <w:trHeight w:val="600"/>
        </w:trPr>
        <w:tc>
          <w:tcPr>
            <w:tcW w:w="1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6E0FE7C7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EE0783" w:rsidR="00A321BA" w:rsidP="00A34403" w:rsidRDefault="00A321BA" w14:paraId="733BA8AA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 w:rsidRPr="00EE0783" w:rsidR="00A321BA" w:rsidP="00A34403" w:rsidRDefault="00A321BA" w14:paraId="52C266D6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EE07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06EFFAEF" w14:textId="77777777">
            <w:pPr>
              <w:spacing w:after="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3F7A5879" w14:textId="7777777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E0783" w:rsidR="00A321BA" w:rsidP="00A34403" w:rsidRDefault="00A321BA" w14:paraId="53A0F5E5" w14:textId="77777777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BB7845" w:rsidP="00BB7845" w:rsidRDefault="00BB7845" w14:paraId="37DBC8F4" w14:textId="77777777">
      <w:pPr>
        <w:rPr>
          <w:sz w:val="22"/>
          <w:szCs w:val="22"/>
        </w:rPr>
      </w:pPr>
    </w:p>
    <w:p w:rsidRPr="00287447" w:rsidR="00A321BA" w:rsidP="002101C1" w:rsidRDefault="00A321BA" w14:paraId="441928FC" w14:textId="2E2E0DFF">
      <w:pPr>
        <w:pStyle w:val="Elialcim2"/>
        <w:ind w:left="862" w:hanging="578"/>
        <w:rPr>
          <w:rFonts w:cs="Times New Roman"/>
          <w:szCs w:val="24"/>
        </w:rPr>
      </w:pPr>
      <w:bookmarkStart w:name="_Toc121213462" w:id="116"/>
      <w:r w:rsidRPr="00287447">
        <w:rPr>
          <w:rFonts w:cs="Times New Roman"/>
          <w:szCs w:val="24"/>
        </w:rPr>
        <w:t>Projekt egyéb számszerűsíthető eredménye</w:t>
      </w:r>
      <w:bookmarkEnd w:id="116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4"/>
        <w:gridCol w:w="2266"/>
        <w:gridCol w:w="2266"/>
        <w:gridCol w:w="2266"/>
      </w:tblGrid>
      <w:tr w:rsidRPr="005E6C6A" w:rsidR="00A321BA" w:rsidTr="005E6C6A" w14:paraId="740D5A0F" w14:textId="77777777">
        <w:tc>
          <w:tcPr>
            <w:tcW w:w="2264" w:type="dxa"/>
            <w:shd w:val="clear" w:color="auto" w:fill="B6DDE8" w:themeFill="accent5" w:themeFillTint="66"/>
            <w:vAlign w:val="center"/>
          </w:tcPr>
          <w:p w:rsidRPr="005E6C6A" w:rsidR="00A321BA" w:rsidP="005E6C6A" w:rsidRDefault="00A321BA" w14:paraId="61E9FA93" w14:textId="77777777">
            <w:pPr>
              <w:jc w:val="center"/>
              <w:rPr>
                <w:rFonts w:eastAsiaTheme="majorEastAsia"/>
                <w:b/>
                <w:sz w:val="22"/>
                <w:szCs w:val="22"/>
              </w:rPr>
            </w:pPr>
            <w:r w:rsidRPr="005E6C6A">
              <w:rPr>
                <w:rFonts w:eastAsiaTheme="majorEastAsia"/>
                <w:b/>
                <w:sz w:val="22"/>
                <w:szCs w:val="22"/>
              </w:rPr>
              <w:t>Mérőszám megnevezés</w:t>
            </w:r>
          </w:p>
        </w:tc>
        <w:tc>
          <w:tcPr>
            <w:tcW w:w="2266" w:type="dxa"/>
            <w:shd w:val="clear" w:color="auto" w:fill="B6DDE8" w:themeFill="accent5" w:themeFillTint="66"/>
            <w:vAlign w:val="center"/>
          </w:tcPr>
          <w:p w:rsidRPr="005E6C6A" w:rsidR="00A321BA" w:rsidP="005E6C6A" w:rsidRDefault="00A321BA" w14:paraId="683ECA3E" w14:textId="77777777">
            <w:pPr>
              <w:jc w:val="center"/>
              <w:rPr>
                <w:rFonts w:eastAsiaTheme="majorEastAsia"/>
                <w:b/>
                <w:sz w:val="22"/>
                <w:szCs w:val="22"/>
              </w:rPr>
            </w:pPr>
            <w:r w:rsidRPr="005E6C6A">
              <w:rPr>
                <w:rFonts w:eastAsiaTheme="majorEastAsia"/>
                <w:b/>
                <w:sz w:val="22"/>
                <w:szCs w:val="22"/>
              </w:rPr>
              <w:t>Teljesítés módja</w:t>
            </w:r>
          </w:p>
        </w:tc>
        <w:tc>
          <w:tcPr>
            <w:tcW w:w="2266" w:type="dxa"/>
            <w:shd w:val="clear" w:color="auto" w:fill="B6DDE8" w:themeFill="accent5" w:themeFillTint="66"/>
            <w:vAlign w:val="center"/>
          </w:tcPr>
          <w:p w:rsidRPr="005E6C6A" w:rsidR="00A321BA" w:rsidP="005E6C6A" w:rsidRDefault="00A321BA" w14:paraId="4BE19B7E" w14:textId="77777777">
            <w:pPr>
              <w:jc w:val="center"/>
              <w:rPr>
                <w:rFonts w:eastAsiaTheme="majorEastAsia"/>
                <w:b/>
                <w:sz w:val="22"/>
                <w:szCs w:val="22"/>
              </w:rPr>
            </w:pPr>
            <w:r w:rsidRPr="005E6C6A">
              <w:rPr>
                <w:rFonts w:eastAsiaTheme="majorEastAsia"/>
                <w:b/>
                <w:sz w:val="22"/>
                <w:szCs w:val="22"/>
              </w:rPr>
              <w:t>Érték</w:t>
            </w:r>
          </w:p>
        </w:tc>
        <w:tc>
          <w:tcPr>
            <w:tcW w:w="2266" w:type="dxa"/>
            <w:shd w:val="clear" w:color="auto" w:fill="B6DDE8" w:themeFill="accent5" w:themeFillTint="66"/>
            <w:vAlign w:val="center"/>
          </w:tcPr>
          <w:p w:rsidRPr="005E6C6A" w:rsidR="00A321BA" w:rsidP="005E6C6A" w:rsidRDefault="00A321BA" w14:paraId="29170AFD" w14:textId="77777777">
            <w:pPr>
              <w:jc w:val="center"/>
              <w:rPr>
                <w:rFonts w:eastAsiaTheme="majorEastAsia"/>
                <w:b/>
                <w:sz w:val="22"/>
                <w:szCs w:val="22"/>
              </w:rPr>
            </w:pPr>
            <w:r w:rsidRPr="005E6C6A">
              <w:rPr>
                <w:rFonts w:eastAsiaTheme="majorEastAsia"/>
                <w:b/>
                <w:sz w:val="22"/>
                <w:szCs w:val="22"/>
              </w:rPr>
              <w:t>Mérföldkő</w:t>
            </w:r>
          </w:p>
        </w:tc>
      </w:tr>
      <w:tr w:rsidR="00A321BA" w:rsidTr="00A34403" w14:paraId="754402D4" w14:textId="77777777">
        <w:tc>
          <w:tcPr>
            <w:tcW w:w="2264" w:type="dxa"/>
          </w:tcPr>
          <w:p w:rsidR="00A321BA" w:rsidP="00A34403" w:rsidRDefault="00A321BA" w14:paraId="3F44DC99" w14:textId="2112EF7E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</w:tcPr>
          <w:p w:rsidR="00A321BA" w:rsidP="00A34403" w:rsidRDefault="00A321BA" w14:paraId="4FCFA9D4" w14:textId="4AC92165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</w:tcPr>
          <w:p w:rsidR="00A321BA" w:rsidP="00A34403" w:rsidRDefault="00A321BA" w14:paraId="6CB31875" w14:textId="77777777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</w:tcPr>
          <w:p w:rsidR="00A321BA" w:rsidP="00A34403" w:rsidRDefault="00A321BA" w14:paraId="2DBE36AB" w14:textId="77777777">
            <w:pPr>
              <w:rPr>
                <w:rFonts w:eastAsiaTheme="majorEastAsia"/>
                <w:sz w:val="22"/>
                <w:szCs w:val="22"/>
              </w:rPr>
            </w:pPr>
          </w:p>
        </w:tc>
      </w:tr>
      <w:tr w:rsidR="00A321BA" w:rsidTr="00A34403" w14:paraId="6D8D1834" w14:textId="77777777">
        <w:tc>
          <w:tcPr>
            <w:tcW w:w="2264" w:type="dxa"/>
          </w:tcPr>
          <w:p w:rsidR="00A321BA" w:rsidP="00A34403" w:rsidRDefault="00A321BA" w14:paraId="4D2D6E82" w14:textId="77777777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</w:tcPr>
          <w:p w:rsidR="00A321BA" w:rsidP="00A34403" w:rsidRDefault="00A321BA" w14:paraId="62F555DA" w14:textId="77777777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</w:tcPr>
          <w:p w:rsidR="00A321BA" w:rsidP="00A34403" w:rsidRDefault="00A321BA" w14:paraId="78EB8A39" w14:textId="77777777">
            <w:pPr>
              <w:rPr>
                <w:rFonts w:eastAsiaTheme="majorEastAsia"/>
                <w:sz w:val="22"/>
                <w:szCs w:val="22"/>
              </w:rPr>
            </w:pPr>
          </w:p>
        </w:tc>
        <w:tc>
          <w:tcPr>
            <w:tcW w:w="2266" w:type="dxa"/>
          </w:tcPr>
          <w:p w:rsidR="00A321BA" w:rsidP="00A34403" w:rsidRDefault="00A321BA" w14:paraId="7F229A79" w14:textId="77777777">
            <w:pPr>
              <w:rPr>
                <w:rFonts w:eastAsiaTheme="majorEastAsia"/>
                <w:sz w:val="22"/>
                <w:szCs w:val="22"/>
              </w:rPr>
            </w:pPr>
          </w:p>
        </w:tc>
      </w:tr>
    </w:tbl>
    <w:p w:rsidRPr="00EE0783" w:rsidR="00A321BA" w:rsidP="00A321BA" w:rsidRDefault="00A321BA" w14:paraId="58E673A8" w14:textId="77777777">
      <w:pPr>
        <w:rPr>
          <w:rFonts w:eastAsiaTheme="majorEastAsia"/>
          <w:sz w:val="22"/>
          <w:szCs w:val="22"/>
        </w:rPr>
      </w:pPr>
    </w:p>
    <w:p w:rsidRPr="00287447" w:rsidR="00A321BA" w:rsidP="002101C1" w:rsidRDefault="00A321BA" w14:paraId="1BEFDC1C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121213463" w:id="117"/>
      <w:r w:rsidRPr="00287447">
        <w:rPr>
          <w:rFonts w:cs="Times New Roman"/>
          <w:szCs w:val="24"/>
        </w:rPr>
        <w:t>Eredménytermékek (nem számszerűsíthető eredmények)</w:t>
      </w:r>
      <w:bookmarkEnd w:id="117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Pr="00EE0783" w:rsidR="00A321BA" w:rsidTr="005E6C6A" w14:paraId="69AFF2DD" w14:textId="77777777">
        <w:tc>
          <w:tcPr>
            <w:tcW w:w="3020" w:type="dxa"/>
            <w:shd w:val="clear" w:color="auto" w:fill="B6DDE8" w:themeFill="accent5" w:themeFillTint="66"/>
          </w:tcPr>
          <w:p w:rsidRPr="00EE0783" w:rsidR="00A321BA" w:rsidP="00A34403" w:rsidRDefault="00A321BA" w14:paraId="5BDBDD1C" w14:textId="77777777">
            <w:pPr>
              <w:jc w:val="center"/>
              <w:rPr>
                <w:b/>
                <w:sz w:val="22"/>
                <w:szCs w:val="22"/>
              </w:rPr>
            </w:pPr>
            <w:r w:rsidRPr="00EE0783">
              <w:rPr>
                <w:b/>
                <w:sz w:val="22"/>
                <w:szCs w:val="22"/>
              </w:rPr>
              <w:t>Eredmény megnevezése</w:t>
            </w:r>
          </w:p>
        </w:tc>
        <w:tc>
          <w:tcPr>
            <w:tcW w:w="3021" w:type="dxa"/>
            <w:shd w:val="clear" w:color="auto" w:fill="B6DDE8" w:themeFill="accent5" w:themeFillTint="66"/>
          </w:tcPr>
          <w:p w:rsidRPr="00EE0783" w:rsidR="00A321BA" w:rsidP="00A34403" w:rsidRDefault="00A321BA" w14:paraId="1CBE6B31" w14:textId="77777777">
            <w:pPr>
              <w:jc w:val="center"/>
              <w:rPr>
                <w:b/>
                <w:sz w:val="22"/>
                <w:szCs w:val="22"/>
              </w:rPr>
            </w:pPr>
            <w:r w:rsidRPr="00EE0783">
              <w:rPr>
                <w:b/>
                <w:sz w:val="22"/>
                <w:szCs w:val="22"/>
              </w:rPr>
              <w:t>Az eredmény leírás</w:t>
            </w:r>
          </w:p>
        </w:tc>
        <w:tc>
          <w:tcPr>
            <w:tcW w:w="3021" w:type="dxa"/>
            <w:shd w:val="clear" w:color="auto" w:fill="B6DDE8" w:themeFill="accent5" w:themeFillTint="66"/>
          </w:tcPr>
          <w:p w:rsidRPr="00EE0783" w:rsidR="00A321BA" w:rsidP="00A34403" w:rsidRDefault="00A321BA" w14:paraId="5022FF7B" w14:textId="77777777">
            <w:pPr>
              <w:jc w:val="center"/>
              <w:rPr>
                <w:sz w:val="22"/>
                <w:szCs w:val="22"/>
              </w:rPr>
            </w:pPr>
            <w:r w:rsidRPr="00EE0783">
              <w:rPr>
                <w:b/>
                <w:sz w:val="22"/>
                <w:szCs w:val="22"/>
              </w:rPr>
              <w:t>Elérés dátuma</w:t>
            </w:r>
          </w:p>
        </w:tc>
      </w:tr>
      <w:tr w:rsidRPr="00EE0783" w:rsidR="00A321BA" w:rsidTr="005E6C6A" w14:paraId="7E08F341" w14:textId="77777777">
        <w:tc>
          <w:tcPr>
            <w:tcW w:w="3020" w:type="dxa"/>
            <w:shd w:val="clear" w:color="auto" w:fill="auto"/>
          </w:tcPr>
          <w:p w:rsidRPr="00EE0783" w:rsidR="00A321BA" w:rsidP="00A34403" w:rsidRDefault="00A321BA" w14:paraId="1E04F8AE" w14:textId="15D720A8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:rsidRPr="00EE0783" w:rsidR="00A321BA" w:rsidP="00A34403" w:rsidRDefault="00A321BA" w14:paraId="3FC4F05F" w14:textId="77777777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:rsidRPr="00EE0783" w:rsidR="00A321BA" w:rsidP="00A34403" w:rsidRDefault="00A321BA" w14:paraId="01463918" w14:textId="77777777">
            <w:pPr>
              <w:rPr>
                <w:sz w:val="22"/>
                <w:szCs w:val="22"/>
              </w:rPr>
            </w:pPr>
          </w:p>
        </w:tc>
      </w:tr>
      <w:tr w:rsidRPr="00EE0783" w:rsidR="00A321BA" w:rsidTr="005E6C6A" w14:paraId="19E89F0D" w14:textId="77777777">
        <w:tc>
          <w:tcPr>
            <w:tcW w:w="3020" w:type="dxa"/>
            <w:shd w:val="clear" w:color="auto" w:fill="auto"/>
          </w:tcPr>
          <w:p w:rsidRPr="00EE0783" w:rsidR="00A321BA" w:rsidP="00A34403" w:rsidRDefault="00A321BA" w14:paraId="386904E4" w14:textId="790C9423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:rsidRPr="00EE0783" w:rsidR="00A321BA" w:rsidP="00A34403" w:rsidRDefault="00A321BA" w14:paraId="2FED8302" w14:textId="77777777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:rsidRPr="00EE0783" w:rsidR="00A321BA" w:rsidP="00A34403" w:rsidRDefault="00A321BA" w14:paraId="45C7B7F2" w14:textId="77777777">
            <w:pPr>
              <w:rPr>
                <w:sz w:val="22"/>
                <w:szCs w:val="22"/>
              </w:rPr>
            </w:pPr>
          </w:p>
        </w:tc>
      </w:tr>
      <w:tr w:rsidRPr="00EE0783" w:rsidR="00A321BA" w:rsidTr="005E6C6A" w14:paraId="1A155643" w14:textId="77777777">
        <w:tc>
          <w:tcPr>
            <w:tcW w:w="3020" w:type="dxa"/>
            <w:shd w:val="clear" w:color="auto" w:fill="auto"/>
          </w:tcPr>
          <w:p w:rsidRPr="00EE0783" w:rsidR="00A321BA" w:rsidP="00A34403" w:rsidRDefault="00A321BA" w14:paraId="0C2A6AED" w14:textId="77777777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:rsidRPr="00EE0783" w:rsidR="00A321BA" w:rsidP="00A34403" w:rsidRDefault="00A321BA" w14:paraId="5254B839" w14:textId="77777777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:rsidRPr="00EE0783" w:rsidR="00A321BA" w:rsidP="00A34403" w:rsidRDefault="00A321BA" w14:paraId="172C5068" w14:textId="77777777">
            <w:pPr>
              <w:rPr>
                <w:sz w:val="22"/>
                <w:szCs w:val="22"/>
              </w:rPr>
            </w:pPr>
          </w:p>
        </w:tc>
      </w:tr>
      <w:tr w:rsidRPr="00EE0783" w:rsidR="00A321BA" w:rsidTr="005E6C6A" w14:paraId="72CA14D1" w14:textId="77777777">
        <w:tc>
          <w:tcPr>
            <w:tcW w:w="3020" w:type="dxa"/>
            <w:shd w:val="clear" w:color="auto" w:fill="auto"/>
          </w:tcPr>
          <w:p w:rsidRPr="00EE0783" w:rsidR="00A321BA" w:rsidP="00A34403" w:rsidRDefault="00A321BA" w14:paraId="3F9B0FD2" w14:textId="77777777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:rsidRPr="00EE0783" w:rsidR="00A321BA" w:rsidP="00A34403" w:rsidRDefault="00A321BA" w14:paraId="3ABAD011" w14:textId="77777777">
            <w:pPr>
              <w:rPr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auto"/>
          </w:tcPr>
          <w:p w:rsidRPr="00EE0783" w:rsidR="00A321BA" w:rsidP="00A34403" w:rsidRDefault="00A321BA" w14:paraId="2BCD01C8" w14:textId="77777777">
            <w:pPr>
              <w:rPr>
                <w:sz w:val="22"/>
                <w:szCs w:val="22"/>
              </w:rPr>
            </w:pPr>
          </w:p>
        </w:tc>
      </w:tr>
    </w:tbl>
    <w:p w:rsidRPr="00BB7845" w:rsidR="00824715" w:rsidP="00BB7845" w:rsidRDefault="00824715" w14:paraId="3B31A548" w14:textId="77777777">
      <w:pPr>
        <w:rPr>
          <w:rFonts w:eastAsiaTheme="majorEastAsia"/>
          <w:sz w:val="22"/>
          <w:szCs w:val="22"/>
        </w:rPr>
      </w:pPr>
    </w:p>
    <w:p w:rsidRPr="00287447" w:rsidR="00A321BA" w:rsidP="002101C1" w:rsidRDefault="00A321BA" w14:paraId="4D8D9AD9" w14:textId="3D702FC5">
      <w:pPr>
        <w:pStyle w:val="Elialcim2"/>
        <w:ind w:left="862" w:hanging="578"/>
        <w:rPr>
          <w:rFonts w:cs="Times New Roman"/>
          <w:szCs w:val="24"/>
        </w:rPr>
      </w:pPr>
      <w:bookmarkStart w:name="_Toc121213464" w:id="118"/>
      <w:r w:rsidRPr="00287447">
        <w:rPr>
          <w:rFonts w:cs="Times New Roman"/>
          <w:szCs w:val="24"/>
        </w:rPr>
        <w:t>Horizontális / fenntarthatósági mutatók</w:t>
      </w:r>
      <w:bookmarkEnd w:id="118"/>
    </w:p>
    <w:p w:rsidR="00824715" w:rsidP="00EC3930" w:rsidRDefault="00824715" w14:paraId="4E6BA18D" w14:textId="633A990C">
      <w:pPr>
        <w:spacing w:after="0" w:line="240" w:lineRule="auto"/>
      </w:pPr>
    </w:p>
    <w:p w:rsidRPr="008E7882" w:rsidR="00DF5CF6" w:rsidP="002101C1" w:rsidRDefault="00250896" w14:paraId="5CACF866" w14:textId="77777777">
      <w:pPr>
        <w:pStyle w:val="Elialcim1"/>
        <w:pageBreakBefore w:val="0"/>
        <w:ind w:left="431" w:hanging="431"/>
        <w:rPr>
          <w:rFonts w:cs="Times New Roman"/>
        </w:rPr>
      </w:pPr>
      <w:bookmarkStart w:name="_Toc25846375" w:id="119"/>
      <w:bookmarkStart w:name="_Toc25847717" w:id="120"/>
      <w:bookmarkStart w:name="_Toc25847797" w:id="121"/>
      <w:bookmarkStart w:name="_Toc25847997" w:id="122"/>
      <w:bookmarkStart w:name="_Toc25846376" w:id="123"/>
      <w:bookmarkStart w:name="_Toc25847718" w:id="124"/>
      <w:bookmarkStart w:name="_Toc25847798" w:id="125"/>
      <w:bookmarkStart w:name="_Toc25847998" w:id="126"/>
      <w:bookmarkStart w:name="_Toc25846377" w:id="127"/>
      <w:bookmarkStart w:name="_Toc25847719" w:id="128"/>
      <w:bookmarkStart w:name="_Toc25847799" w:id="129"/>
      <w:bookmarkStart w:name="_Toc25847999" w:id="130"/>
      <w:bookmarkStart w:name="_Toc121213465" w:id="131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 w:rsidRPr="008E7882">
        <w:rPr>
          <w:rFonts w:cs="Times New Roman"/>
        </w:rPr>
        <w:t xml:space="preserve">A </w:t>
      </w:r>
      <w:r w:rsidRPr="008E7882" w:rsidR="00830EEC">
        <w:rPr>
          <w:rFonts w:cs="Times New Roman"/>
        </w:rPr>
        <w:t>PROJEKT</w:t>
      </w:r>
      <w:r w:rsidRPr="008E7882" w:rsidR="00216AE5">
        <w:rPr>
          <w:rFonts w:cs="Times New Roman"/>
        </w:rPr>
        <w:t>SZERVEZET</w:t>
      </w:r>
      <w:r w:rsidRPr="008E7882" w:rsidR="006D5891">
        <w:rPr>
          <w:rFonts w:cs="Times New Roman"/>
        </w:rPr>
        <w:t xml:space="preserve"> BEMUTATÁSA</w:t>
      </w:r>
      <w:bookmarkEnd w:id="101"/>
      <w:bookmarkEnd w:id="131"/>
    </w:p>
    <w:p w:rsidRPr="00D81F0E" w:rsidR="00D81F0E" w:rsidP="002101C1" w:rsidRDefault="00D81F0E" w14:paraId="630EA277" w14:textId="77777777">
      <w:pPr>
        <w:pStyle w:val="Elialcim2"/>
        <w:ind w:left="862" w:hanging="578"/>
      </w:pPr>
      <w:bookmarkStart w:name="_Toc121142768" w:id="132"/>
      <w:bookmarkStart w:name="_Toc500967243" w:id="133"/>
      <w:bookmarkStart w:name="_Toc121213466" w:id="134"/>
      <w:bookmarkEnd w:id="132"/>
      <w:r w:rsidRPr="00D81F0E">
        <w:t xml:space="preserve">A </w:t>
      </w:r>
      <w:r w:rsidRPr="005D75AE">
        <w:rPr>
          <w:rFonts w:cs="Times New Roman"/>
          <w:szCs w:val="24"/>
        </w:rPr>
        <w:t>projektszervezet</w:t>
      </w:r>
      <w:r w:rsidRPr="00D81F0E">
        <w:t xml:space="preserve"> felépítése</w:t>
      </w:r>
      <w:bookmarkEnd w:id="134"/>
      <w:r w:rsidRPr="00D81F0E">
        <w:t xml:space="preserve"> </w:t>
      </w:r>
    </w:p>
    <w:p w:rsidR="00D81F0E" w:rsidP="00A26286" w:rsidRDefault="00D81F0E" w14:paraId="0F30003A" w14:textId="27707874">
      <w:pPr>
        <w:keepNext/>
        <w:keepLines/>
        <w:spacing w:before="40" w:after="0"/>
        <w:jc w:val="left"/>
        <w:outlineLvl w:val="1"/>
      </w:pPr>
    </w:p>
    <w:p w:rsidR="006F5E39" w:rsidP="00A26286" w:rsidRDefault="006F5E39" w14:paraId="20C9BF60" w14:textId="77777777">
      <w:pPr>
        <w:keepNext/>
        <w:keepLines/>
        <w:spacing w:before="40" w:after="0"/>
        <w:jc w:val="left"/>
        <w:outlineLvl w:val="1"/>
      </w:pPr>
    </w:p>
    <w:p w:rsidRPr="00D81F0E" w:rsidR="00D81F0E" w:rsidP="002101C1" w:rsidRDefault="00D81F0E" w14:paraId="164ACCA9" w14:textId="160D16CA">
      <w:pPr>
        <w:pStyle w:val="Elialcim2"/>
        <w:ind w:left="862" w:hanging="578"/>
      </w:pPr>
      <w:bookmarkStart w:name="_Toc121213467" w:id="135"/>
      <w:r w:rsidRPr="005D75AE">
        <w:rPr>
          <w:rFonts w:cs="Times New Roman"/>
          <w:szCs w:val="24"/>
        </w:rPr>
        <w:t>Operatív</w:t>
      </w:r>
      <w:r w:rsidRPr="00D81F0E">
        <w:t xml:space="preserve"> szint</w:t>
      </w:r>
      <w:bookmarkEnd w:id="135"/>
    </w:p>
    <w:p w:rsidR="00D81F0E" w:rsidP="00A26286" w:rsidRDefault="00D81F0E" w14:paraId="26C5F099" w14:textId="5B06F0B4">
      <w:pPr>
        <w:spacing w:after="0"/>
      </w:pPr>
    </w:p>
    <w:p w:rsidRPr="00234762" w:rsidR="006F5E39" w:rsidP="00A26286" w:rsidRDefault="006F5E39" w14:paraId="344D167D" w14:textId="77777777">
      <w:pPr>
        <w:spacing w:after="0"/>
      </w:pPr>
    </w:p>
    <w:p w:rsidR="00D81F0E" w:rsidP="002101C1" w:rsidRDefault="00D81F0E" w14:paraId="12ABDF5F" w14:textId="1AA296C9">
      <w:pPr>
        <w:pStyle w:val="Elialcim2"/>
        <w:ind w:left="862" w:hanging="578"/>
        <w:rPr>
          <w:rFonts w:cs="Times New Roman"/>
          <w:szCs w:val="24"/>
        </w:rPr>
      </w:pPr>
      <w:bookmarkStart w:name="_Toc121213468" w:id="136"/>
      <w:r w:rsidRPr="00234762">
        <w:rPr>
          <w:rFonts w:cs="Times New Roman"/>
          <w:szCs w:val="24"/>
        </w:rPr>
        <w:t>Végrehajtói szint</w:t>
      </w:r>
      <w:bookmarkEnd w:id="136"/>
    </w:p>
    <w:p w:rsidRPr="00234762" w:rsidR="006F5E39" w:rsidP="006F5E39" w:rsidRDefault="006F5E39" w14:paraId="6A7F609A" w14:textId="77777777">
      <w:pPr>
        <w:spacing w:after="0"/>
      </w:pPr>
    </w:p>
    <w:p w:rsidR="00245CC9" w:rsidP="002101C1" w:rsidRDefault="005D1F58" w14:paraId="52823D5D" w14:textId="6D55C2A7">
      <w:pPr>
        <w:pStyle w:val="Elialcim1"/>
        <w:pageBreakBefore w:val="0"/>
        <w:ind w:left="431" w:hanging="431"/>
        <w:rPr>
          <w:rFonts w:cs="Times New Roman"/>
        </w:rPr>
      </w:pPr>
      <w:bookmarkStart w:name="_Toc121213469" w:id="137"/>
      <w:bookmarkEnd w:id="133"/>
      <w:r w:rsidRPr="008E7882">
        <w:rPr>
          <w:rFonts w:cs="Times New Roman"/>
        </w:rPr>
        <w:t>PÉNZÜGYI TERVEZÉS</w:t>
      </w:r>
      <w:bookmarkEnd w:id="137"/>
    </w:p>
    <w:p w:rsidRPr="008E7882" w:rsidR="006F5E39" w:rsidP="006F5E39" w:rsidRDefault="006F5E39" w14:paraId="0E19708A" w14:textId="4D48B4F4">
      <w:r w:rsidRPr="006F5E39">
        <w:t xml:space="preserve">Melléklet: </w:t>
      </w:r>
      <w:r w:rsidRPr="006F5E39">
        <w:rPr>
          <w:b/>
        </w:rPr>
        <w:t>05_melleklet_PAD_penzugyi_elemzes_15_ev_SZTE_egyszerusitett.xlsx</w:t>
      </w:r>
    </w:p>
    <w:p w:rsidRPr="00BE3CF9" w:rsidR="00623AFF" w:rsidP="002101C1" w:rsidRDefault="00623AFF" w14:paraId="03DA1F12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25843400" w:id="138"/>
      <w:bookmarkStart w:name="_Toc25846383" w:id="139"/>
      <w:bookmarkStart w:name="_Toc25848038" w:id="140"/>
      <w:bookmarkStart w:name="_Toc25843471" w:id="141"/>
      <w:bookmarkStart w:name="_Toc25846454" w:id="142"/>
      <w:bookmarkStart w:name="_Toc25848109" w:id="143"/>
      <w:bookmarkStart w:name="_Toc25843472" w:id="144"/>
      <w:bookmarkStart w:name="_Toc25846455" w:id="145"/>
      <w:bookmarkStart w:name="_Toc25848110" w:id="146"/>
      <w:bookmarkStart w:name="_Toc25843473" w:id="147"/>
      <w:bookmarkStart w:name="_Toc25846456" w:id="148"/>
      <w:bookmarkStart w:name="_Toc25848111" w:id="149"/>
      <w:bookmarkStart w:name="_Toc25843474" w:id="150"/>
      <w:bookmarkStart w:name="_Toc25846457" w:id="151"/>
      <w:bookmarkStart w:name="_Toc25848112" w:id="152"/>
      <w:bookmarkStart w:name="_Toc25843479" w:id="153"/>
      <w:bookmarkStart w:name="_Toc25846462" w:id="154"/>
      <w:bookmarkStart w:name="_Toc25848117" w:id="155"/>
      <w:bookmarkStart w:name="_Toc25843480" w:id="156"/>
      <w:bookmarkStart w:name="_Toc25846463" w:id="157"/>
      <w:bookmarkStart w:name="_Toc25848118" w:id="158"/>
      <w:bookmarkStart w:name="_Toc25843486" w:id="159"/>
      <w:bookmarkStart w:name="_Toc25846469" w:id="160"/>
      <w:bookmarkStart w:name="_Toc25848124" w:id="161"/>
      <w:bookmarkStart w:name="_Toc25843489" w:id="162"/>
      <w:bookmarkStart w:name="_Toc25846472" w:id="163"/>
      <w:bookmarkStart w:name="_Toc25848127" w:id="164"/>
      <w:bookmarkStart w:name="_Toc25843490" w:id="165"/>
      <w:bookmarkStart w:name="_Toc25846473" w:id="166"/>
      <w:bookmarkStart w:name="_Toc25848128" w:id="167"/>
      <w:bookmarkStart w:name="_Toc25843491" w:id="168"/>
      <w:bookmarkStart w:name="_Toc25846474" w:id="169"/>
      <w:bookmarkStart w:name="_Toc25848129" w:id="170"/>
      <w:bookmarkStart w:name="_Toc25843492" w:id="171"/>
      <w:bookmarkStart w:name="_Toc25846475" w:id="172"/>
      <w:bookmarkStart w:name="_Toc25848130" w:id="173"/>
      <w:bookmarkStart w:name="_Toc25843493" w:id="174"/>
      <w:bookmarkStart w:name="_Toc25846476" w:id="175"/>
      <w:bookmarkStart w:name="_Toc25848131" w:id="176"/>
      <w:bookmarkStart w:name="_Toc25843494" w:id="177"/>
      <w:bookmarkStart w:name="_Toc25846477" w:id="178"/>
      <w:bookmarkStart w:name="_Toc25848132" w:id="179"/>
      <w:bookmarkStart w:name="_Toc25843495" w:id="180"/>
      <w:bookmarkStart w:name="_Toc25846478" w:id="181"/>
      <w:bookmarkStart w:name="_Toc25848133" w:id="182"/>
      <w:bookmarkStart w:name="_Toc25843496" w:id="183"/>
      <w:bookmarkStart w:name="_Toc25846479" w:id="184"/>
      <w:bookmarkStart w:name="_Toc25848134" w:id="185"/>
      <w:bookmarkStart w:name="_Toc25843497" w:id="186"/>
      <w:bookmarkStart w:name="_Toc25846480" w:id="187"/>
      <w:bookmarkStart w:name="_Toc25848135" w:id="188"/>
      <w:bookmarkStart w:name="_Toc25843498" w:id="189"/>
      <w:bookmarkStart w:name="_Toc25846481" w:id="190"/>
      <w:bookmarkStart w:name="_Toc25848136" w:id="191"/>
      <w:bookmarkStart w:name="_Toc25843499" w:id="192"/>
      <w:bookmarkStart w:name="_Toc25846482" w:id="193"/>
      <w:bookmarkStart w:name="_Toc25848137" w:id="194"/>
      <w:bookmarkStart w:name="_Toc25843500" w:id="195"/>
      <w:bookmarkStart w:name="_Toc25846483" w:id="196"/>
      <w:bookmarkStart w:name="_Toc25848138" w:id="197"/>
      <w:bookmarkStart w:name="_Toc500967251" w:id="198"/>
      <w:bookmarkStart w:name="_Toc121213470" w:id="199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r w:rsidRPr="00BE3CF9">
        <w:rPr>
          <w:rFonts w:cs="Times New Roman"/>
          <w:szCs w:val="24"/>
        </w:rPr>
        <w:t>Tervezett költségvetés</w:t>
      </w:r>
      <w:bookmarkEnd w:id="199"/>
    </w:p>
    <w:p w:rsidRPr="00287447" w:rsidR="006F5E39" w:rsidP="00623AFF" w:rsidRDefault="006F5E39" w14:paraId="4E95ED6A" w14:textId="77777777"/>
    <w:tbl>
      <w:tblPr>
        <w:tblStyle w:val="Rcsostblzat"/>
        <w:tblW w:w="9373" w:type="dxa"/>
        <w:tblLook w:val="04A0" w:firstRow="1" w:lastRow="0" w:firstColumn="1" w:lastColumn="0" w:noHBand="0" w:noVBand="1"/>
      </w:tblPr>
      <w:tblGrid>
        <w:gridCol w:w="1879"/>
        <w:gridCol w:w="1377"/>
        <w:gridCol w:w="1417"/>
        <w:gridCol w:w="1418"/>
        <w:gridCol w:w="1275"/>
        <w:gridCol w:w="2007"/>
      </w:tblGrid>
      <w:tr w:rsidRPr="008E7882" w:rsidR="00623AFF" w:rsidTr="006F5E39" w14:paraId="49D9C887" w14:textId="77777777">
        <w:tc>
          <w:tcPr>
            <w:tcW w:w="1879" w:type="dxa"/>
            <w:shd w:val="clear" w:color="auto" w:fill="B6DDE8" w:themeFill="accent5" w:themeFillTint="66"/>
            <w:vAlign w:val="center"/>
          </w:tcPr>
          <w:p w:rsidRPr="008E7882" w:rsidR="00623AFF" w:rsidP="00C92C53" w:rsidRDefault="00623AFF" w14:paraId="6D8789F0" w14:textId="777777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7" w:type="dxa"/>
            <w:shd w:val="clear" w:color="auto" w:fill="B6DDE8" w:themeFill="accent5" w:themeFillTint="66"/>
            <w:vAlign w:val="center"/>
          </w:tcPr>
          <w:p w:rsidRPr="008E7882" w:rsidR="00623AFF" w:rsidP="00C92C53" w:rsidRDefault="00623AFF" w14:paraId="03C3A983" w14:textId="777777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SZTE (Ft)</w:t>
            </w:r>
          </w:p>
        </w:tc>
        <w:tc>
          <w:tcPr>
            <w:tcW w:w="1417" w:type="dxa"/>
            <w:shd w:val="clear" w:color="auto" w:fill="B6DDE8" w:themeFill="accent5" w:themeFillTint="66"/>
            <w:vAlign w:val="center"/>
          </w:tcPr>
          <w:p w:rsidRPr="008E7882" w:rsidR="00623AFF" w:rsidP="00C92C53" w:rsidRDefault="00623AFF" w14:paraId="044ABAAB" w14:textId="777777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Partner1 (Ft)</w:t>
            </w:r>
          </w:p>
        </w:tc>
        <w:tc>
          <w:tcPr>
            <w:tcW w:w="1418" w:type="dxa"/>
            <w:shd w:val="clear" w:color="auto" w:fill="B6DDE8" w:themeFill="accent5" w:themeFillTint="66"/>
            <w:vAlign w:val="center"/>
          </w:tcPr>
          <w:p w:rsidRPr="008E7882" w:rsidR="00623AFF" w:rsidP="00C92C53" w:rsidRDefault="00623AFF" w14:paraId="41E7EED0" w14:textId="777777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Partner2 (Ft)</w:t>
            </w:r>
          </w:p>
        </w:tc>
        <w:tc>
          <w:tcPr>
            <w:tcW w:w="1275" w:type="dxa"/>
            <w:shd w:val="clear" w:color="auto" w:fill="B6DDE8" w:themeFill="accent5" w:themeFillTint="66"/>
            <w:vAlign w:val="center"/>
          </w:tcPr>
          <w:p w:rsidRPr="008E7882" w:rsidR="00623AFF" w:rsidP="00C92C53" w:rsidRDefault="00623AFF" w14:paraId="79C18058" w14:textId="777777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proofErr w:type="gramStart"/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Partner …</w:t>
            </w:r>
            <w:proofErr w:type="gramEnd"/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 xml:space="preserve"> (Ft)</w:t>
            </w:r>
          </w:p>
        </w:tc>
        <w:tc>
          <w:tcPr>
            <w:tcW w:w="2007" w:type="dxa"/>
            <w:shd w:val="clear" w:color="auto" w:fill="31849B" w:themeFill="accent5" w:themeFillShade="BF"/>
            <w:vAlign w:val="center"/>
          </w:tcPr>
          <w:p w:rsidRPr="008E7882" w:rsidR="00623AFF" w:rsidP="00C92C53" w:rsidRDefault="00623AFF" w14:paraId="0F65A78F" w14:textId="7777777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Összesen</w:t>
            </w:r>
          </w:p>
        </w:tc>
      </w:tr>
      <w:tr w:rsidRPr="008E7882" w:rsidR="00623AFF" w:rsidTr="006F2422" w14:paraId="0B347559" w14:textId="77777777">
        <w:tc>
          <w:tcPr>
            <w:tcW w:w="1879" w:type="dxa"/>
            <w:vAlign w:val="center"/>
          </w:tcPr>
          <w:p w:rsidRPr="008E7882" w:rsidR="00623AFF" w:rsidP="00C92C53" w:rsidRDefault="00623AFF" w14:paraId="42EEC9FF" w14:textId="77777777">
            <w:pPr>
              <w:jc w:val="lef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b/>
                <w:sz w:val="22"/>
                <w:szCs w:val="22"/>
                <w:lang w:eastAsia="en-US"/>
              </w:rPr>
              <w:t>Projekt megvalósításának összköltsége</w:t>
            </w:r>
          </w:p>
        </w:tc>
        <w:tc>
          <w:tcPr>
            <w:tcW w:w="1377" w:type="dxa"/>
            <w:vAlign w:val="center"/>
          </w:tcPr>
          <w:p w:rsidRPr="008E7882" w:rsidR="00623AFF" w:rsidP="00C92C53" w:rsidRDefault="00623AFF" w14:paraId="5DC80524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Pr="008E7882" w:rsidR="00623AFF" w:rsidP="00C92C53" w:rsidRDefault="00623AFF" w14:paraId="5D7A172F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Pr="008E7882" w:rsidR="00623AFF" w:rsidP="00C92C53" w:rsidRDefault="00623AFF" w14:paraId="2FD84F80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:rsidRPr="008E7882" w:rsidR="00623AFF" w:rsidP="00C92C53" w:rsidRDefault="00623AFF" w14:paraId="186EAAC8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07" w:type="dxa"/>
            <w:vAlign w:val="center"/>
          </w:tcPr>
          <w:p w:rsidRPr="008E7882" w:rsidR="00623AFF" w:rsidP="00C92C53" w:rsidRDefault="00623AFF" w14:paraId="689A86DB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Pr="008E7882" w:rsidR="00623AFF" w:rsidTr="006F5E39" w14:paraId="60ED7FB3" w14:textId="77777777">
        <w:tc>
          <w:tcPr>
            <w:tcW w:w="1879" w:type="dxa"/>
            <w:shd w:val="clear" w:color="auto" w:fill="auto"/>
            <w:vAlign w:val="center"/>
          </w:tcPr>
          <w:p w:rsidRPr="008E7882" w:rsidR="00623AFF" w:rsidP="00C92C53" w:rsidRDefault="00623AFF" w14:paraId="76869F7C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sz w:val="22"/>
                <w:szCs w:val="22"/>
                <w:lang w:eastAsia="en-US"/>
              </w:rPr>
              <w:t>Saját forrás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Pr="008E7882" w:rsidR="00623AFF" w:rsidP="00C92C53" w:rsidRDefault="00623AFF" w14:paraId="25A1552E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Pr="008E7882" w:rsidR="00623AFF" w:rsidP="00C92C53" w:rsidRDefault="00623AFF" w14:paraId="394D8660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Pr="008E7882" w:rsidR="00623AFF" w:rsidP="00C92C53" w:rsidRDefault="00623AFF" w14:paraId="6E28E158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Pr="008E7882" w:rsidR="00623AFF" w:rsidP="00C92C53" w:rsidRDefault="00623AFF" w14:paraId="3159F052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:rsidRPr="008E7882" w:rsidR="00623AFF" w:rsidP="00C92C53" w:rsidRDefault="00623AFF" w14:paraId="62653D4C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Pr="008E7882" w:rsidR="00623AFF" w:rsidTr="006F5E39" w14:paraId="0429B4EE" w14:textId="77777777">
        <w:tc>
          <w:tcPr>
            <w:tcW w:w="1879" w:type="dxa"/>
            <w:shd w:val="clear" w:color="auto" w:fill="auto"/>
            <w:vAlign w:val="center"/>
          </w:tcPr>
          <w:p w:rsidRPr="008E7882" w:rsidR="00623AFF" w:rsidP="00C92C53" w:rsidRDefault="00623AFF" w14:paraId="1248CFDF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sz w:val="22"/>
                <w:szCs w:val="22"/>
                <w:lang w:eastAsia="en-US"/>
              </w:rPr>
              <w:t>Lehetséges támogatás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Pr="008E7882" w:rsidR="00623AFF" w:rsidP="00C92C53" w:rsidRDefault="00623AFF" w14:paraId="0E5B4953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Pr="008E7882" w:rsidR="00623AFF" w:rsidP="00C92C53" w:rsidRDefault="00623AFF" w14:paraId="5F18A82D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Pr="008E7882" w:rsidR="00623AFF" w:rsidP="00C92C53" w:rsidRDefault="00623AFF" w14:paraId="4FF8BAEF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Pr="008E7882" w:rsidR="00623AFF" w:rsidP="00C92C53" w:rsidRDefault="00623AFF" w14:paraId="142854F1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:rsidRPr="008E7882" w:rsidR="00623AFF" w:rsidP="00C92C53" w:rsidRDefault="00623AFF" w14:paraId="6A4F6D87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Pr="008E7882" w:rsidR="00623AFF" w:rsidTr="006F5E39" w14:paraId="40C5ADCB" w14:textId="77777777">
        <w:tc>
          <w:tcPr>
            <w:tcW w:w="1879" w:type="dxa"/>
            <w:shd w:val="clear" w:color="auto" w:fill="auto"/>
            <w:vAlign w:val="center"/>
          </w:tcPr>
          <w:p w:rsidRPr="008E7882" w:rsidR="00623AFF" w:rsidP="00C92C53" w:rsidRDefault="00623AFF" w14:paraId="4F0EBC9E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8E7882">
              <w:rPr>
                <w:rFonts w:eastAsia="Calibri"/>
                <w:sz w:val="22"/>
                <w:szCs w:val="22"/>
                <w:lang w:eastAsia="en-US"/>
              </w:rPr>
              <w:t>Elszámolható költség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Pr="008E7882" w:rsidR="00623AFF" w:rsidP="00C92C53" w:rsidRDefault="00623AFF" w14:paraId="0366CF0C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Pr="008E7882" w:rsidR="00623AFF" w:rsidP="00C92C53" w:rsidRDefault="00623AFF" w14:paraId="1A21A414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Pr="008E7882" w:rsidR="00623AFF" w:rsidP="00C92C53" w:rsidRDefault="00623AFF" w14:paraId="17A046E5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Pr="008E7882" w:rsidR="00623AFF" w:rsidP="00C92C53" w:rsidRDefault="00623AFF" w14:paraId="7ACC786F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:rsidRPr="008E7882" w:rsidR="00623AFF" w:rsidP="00C92C53" w:rsidRDefault="00623AFF" w14:paraId="113531D7" w14:textId="77777777">
            <w:pPr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6F5E39" w:rsidP="4897E664" w:rsidRDefault="006F5E39" w14:paraId="34767ACE" w14:textId="77777777"/>
    <w:p w:rsidRPr="00287447" w:rsidR="00091C50" w:rsidP="4897E664" w:rsidRDefault="00091C50" w14:paraId="20F15100" w14:textId="1A2C66F5">
      <w:pPr>
        <w:rPr>
          <w:b/>
        </w:rPr>
      </w:pPr>
      <w:r w:rsidRPr="00287447">
        <w:rPr>
          <w:b/>
        </w:rPr>
        <w:t xml:space="preserve">SZTE </w:t>
      </w:r>
      <w:r w:rsidRPr="00287447" w:rsidR="004A69A4">
        <w:rPr>
          <w:b/>
        </w:rPr>
        <w:t>költségvetésének bontása</w:t>
      </w:r>
    </w:p>
    <w:tbl>
      <w:tblPr>
        <w:tblW w:w="515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842"/>
        <w:gridCol w:w="1844"/>
        <w:gridCol w:w="1842"/>
        <w:gridCol w:w="1984"/>
      </w:tblGrid>
      <w:tr w:rsidRPr="00091C50" w:rsidR="00091C50" w:rsidTr="006F5E39" w14:paraId="2D353876" w14:textId="77777777">
        <w:trPr>
          <w:trHeight w:val="20"/>
        </w:trPr>
        <w:tc>
          <w:tcPr>
            <w:tcW w:w="9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6DDE8" w:themeFill="accent5" w:themeFillTint="66"/>
            <w:vAlign w:val="center"/>
            <w:hideMark/>
          </w:tcPr>
          <w:p w:rsidRPr="00091C50" w:rsidR="00091C50" w:rsidP="00091C50" w:rsidRDefault="00091C50" w14:paraId="5E7E2252" w14:textId="3AE3D0EB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6DDE8" w:themeFill="accent5" w:themeFillTint="66"/>
            <w:vAlign w:val="center"/>
            <w:hideMark/>
          </w:tcPr>
          <w:p w:rsidRPr="00091C50" w:rsidR="00091C50" w:rsidP="00091C50" w:rsidRDefault="00091C50" w14:paraId="27F77E4E" w14:textId="77777777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>SZTE kar/egység 1 (Ft) </w:t>
            </w:r>
          </w:p>
        </w:tc>
        <w:tc>
          <w:tcPr>
            <w:tcW w:w="9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6DDE8" w:themeFill="accent5" w:themeFillTint="66"/>
            <w:vAlign w:val="center"/>
            <w:hideMark/>
          </w:tcPr>
          <w:p w:rsidRPr="00091C50" w:rsidR="00091C50" w:rsidP="00091C50" w:rsidRDefault="00091C50" w14:paraId="5CB539FF" w14:textId="77777777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>SZTE kar/egység 2 (Ft) </w:t>
            </w:r>
          </w:p>
        </w:tc>
        <w:tc>
          <w:tcPr>
            <w:tcW w:w="9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6DDE8" w:themeFill="accent5" w:themeFillTint="66"/>
            <w:vAlign w:val="center"/>
            <w:hideMark/>
          </w:tcPr>
          <w:p w:rsidRPr="00091C50" w:rsidR="00091C50" w:rsidP="00091C50" w:rsidRDefault="00091C50" w14:paraId="2F7EC64D" w14:textId="77777777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>SZTE kar/</w:t>
            </w:r>
            <w:proofErr w:type="gramStart"/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>egység …</w:t>
            </w:r>
            <w:proofErr w:type="gramEnd"/>
            <w:r w:rsidRPr="00091C50">
              <w:rPr>
                <w:rFonts w:eastAsia="Calibri"/>
                <w:b/>
                <w:sz w:val="22"/>
                <w:szCs w:val="22"/>
                <w:lang w:eastAsia="en-US"/>
              </w:rPr>
              <w:t xml:space="preserve"> (Ft) </w:t>
            </w:r>
          </w:p>
        </w:tc>
        <w:tc>
          <w:tcPr>
            <w:tcW w:w="10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31849B" w:themeFill="accent5" w:themeFillShade="BF"/>
            <w:vAlign w:val="center"/>
            <w:hideMark/>
          </w:tcPr>
          <w:p w:rsidRPr="00091C50" w:rsidR="00091C50" w:rsidP="00091C50" w:rsidRDefault="00091C50" w14:paraId="2D8A4992" w14:textId="77777777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91C50">
              <w:rPr>
                <w:rFonts w:ascii="Calibri" w:hAnsi="Calibri" w:cs="Calibri"/>
                <w:b/>
                <w:bCs/>
                <w:sz w:val="22"/>
                <w:szCs w:val="22"/>
              </w:rPr>
              <w:t>Összesen</w:t>
            </w:r>
            <w:r w:rsidRPr="00091C5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Pr="00091C50" w:rsidR="004A69A4" w:rsidTr="004A69A4" w14:paraId="43646655" w14:textId="77777777">
        <w:trPr>
          <w:trHeight w:val="20"/>
        </w:trPr>
        <w:tc>
          <w:tcPr>
            <w:tcW w:w="98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6DC3D936" w14:textId="77777777">
            <w:pPr>
              <w:spacing w:after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091C50">
              <w:rPr>
                <w:b/>
                <w:bCs/>
                <w:sz w:val="22"/>
                <w:szCs w:val="22"/>
              </w:rPr>
              <w:t>Projekt megvalósításának összköltsége</w:t>
            </w: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0D70DE5D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3E0F3F12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69F37299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3B80485A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</w:tr>
      <w:tr w:rsidRPr="00091C50" w:rsidR="00091C50" w:rsidTr="006F5E39" w14:paraId="0C09E225" w14:textId="77777777">
        <w:trPr>
          <w:trHeight w:val="20"/>
        </w:trPr>
        <w:tc>
          <w:tcPr>
            <w:tcW w:w="98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7DB6A936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Saját forrás 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638670C1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37A08AEF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24FEBF1A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5BF61ED6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</w:tr>
      <w:tr w:rsidRPr="00091C50" w:rsidR="00091C50" w:rsidTr="006F5E39" w14:paraId="3C6F8AA2" w14:textId="77777777">
        <w:trPr>
          <w:trHeight w:val="20"/>
        </w:trPr>
        <w:tc>
          <w:tcPr>
            <w:tcW w:w="98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72355638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Lehetséges támogatás 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033985B4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50CAF879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15AB08A3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5D77150D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</w:tr>
      <w:tr w:rsidRPr="00091C50" w:rsidR="00091C50" w:rsidTr="006F5E39" w14:paraId="52FCF73D" w14:textId="77777777">
        <w:trPr>
          <w:trHeight w:val="20"/>
        </w:trPr>
        <w:tc>
          <w:tcPr>
            <w:tcW w:w="98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1E264CCF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Elszámolható költség 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3E5D6084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1F4C6E17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9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52281C6E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  <w:tc>
          <w:tcPr>
            <w:tcW w:w="10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091C50" w:rsidR="00091C50" w:rsidP="00091C50" w:rsidRDefault="00091C50" w14:paraId="67D78B04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091C50">
              <w:rPr>
                <w:sz w:val="22"/>
                <w:szCs w:val="22"/>
              </w:rPr>
              <w:t> </w:t>
            </w:r>
          </w:p>
        </w:tc>
      </w:tr>
    </w:tbl>
    <w:p w:rsidRPr="004A69A4" w:rsidR="4897E664" w:rsidP="4897E664" w:rsidRDefault="4897E664" w14:paraId="3192F2DF" w14:textId="0B1B4A9C">
      <w:pPr>
        <w:rPr>
          <w:sz w:val="22"/>
          <w:szCs w:val="22"/>
        </w:rPr>
      </w:pPr>
    </w:p>
    <w:p w:rsidRPr="00BE3CF9" w:rsidR="00623AFF" w:rsidP="002101C1" w:rsidRDefault="00623AFF" w14:paraId="42E7EA9B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121213471" w:id="200"/>
      <w:r w:rsidRPr="00BE3CF9">
        <w:rPr>
          <w:rFonts w:cs="Times New Roman"/>
          <w:szCs w:val="24"/>
        </w:rPr>
        <w:t>Költségvetés részletes bemutatása</w:t>
      </w:r>
      <w:bookmarkEnd w:id="200"/>
    </w:p>
    <w:p w:rsidRPr="00E41A79" w:rsidR="006F5E39" w:rsidP="003059E9" w:rsidRDefault="006F5E39" w14:paraId="11B37507" w14:textId="77777777"/>
    <w:p w:rsidRPr="00BE3CF9" w:rsidR="00623AFF" w:rsidP="002101C1" w:rsidRDefault="7E0925FE" w14:paraId="236DDF13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121213472" w:id="201"/>
      <w:r w:rsidRPr="00BE3CF9">
        <w:rPr>
          <w:rFonts w:cs="Times New Roman"/>
          <w:szCs w:val="24"/>
        </w:rPr>
        <w:t>A projekt megvalósításával kapcsolatban felmerült működési és közvetett költségek</w:t>
      </w:r>
      <w:bookmarkEnd w:id="201"/>
    </w:p>
    <w:p w:rsidR="00321859" w:rsidP="003059E9" w:rsidRDefault="00321859" w14:paraId="0703FA82" w14:textId="49F852CD">
      <w:pPr>
        <w:spacing w:after="0"/>
      </w:pPr>
    </w:p>
    <w:p w:rsidRPr="00287447" w:rsidR="006F5E39" w:rsidP="003059E9" w:rsidRDefault="006F5E39" w14:paraId="568D605B" w14:textId="77777777">
      <w:pPr>
        <w:spacing w:after="0"/>
      </w:pPr>
    </w:p>
    <w:p w:rsidRPr="00BE3CF9" w:rsidR="008E7882" w:rsidP="002101C1" w:rsidRDefault="008E7882" w14:paraId="27B07BE8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121213473" w:id="202"/>
      <w:r w:rsidRPr="00BE3CF9">
        <w:rPr>
          <w:rFonts w:cs="Times New Roman"/>
          <w:szCs w:val="24"/>
        </w:rPr>
        <w:t>Bevételek (projekt típustól függ)</w:t>
      </w:r>
      <w:bookmarkEnd w:id="202"/>
    </w:p>
    <w:p w:rsidR="004A69A4" w:rsidP="003059E9" w:rsidRDefault="004A69A4" w14:paraId="5530FC4B" w14:textId="0FCC0E9D">
      <w:pPr>
        <w:spacing w:after="0"/>
      </w:pPr>
    </w:p>
    <w:p w:rsidR="006F5E39" w:rsidP="003059E9" w:rsidRDefault="006F5E39" w14:paraId="22594B58" w14:textId="6664E400">
      <w:pPr>
        <w:spacing w:after="0"/>
      </w:pPr>
    </w:p>
    <w:p w:rsidRPr="00287447" w:rsidR="006F5E39" w:rsidP="003059E9" w:rsidRDefault="006F5E39" w14:paraId="478BB375" w14:textId="77777777">
      <w:pPr>
        <w:spacing w:after="0"/>
      </w:pPr>
    </w:p>
    <w:p w:rsidRPr="00BE3CF9" w:rsidR="008E7882" w:rsidP="002101C1" w:rsidRDefault="008E7882" w14:paraId="622AA27D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121213474" w:id="203"/>
      <w:r w:rsidRPr="00BE3CF9">
        <w:rPr>
          <w:rFonts w:cs="Times New Roman"/>
          <w:szCs w:val="24"/>
        </w:rPr>
        <w:t>Összegzés</w:t>
      </w:r>
      <w:bookmarkEnd w:id="203"/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409"/>
        <w:gridCol w:w="2977"/>
      </w:tblGrid>
      <w:tr w:rsidRPr="008E7882" w:rsidR="008E7882" w:rsidTr="006F5E39" w14:paraId="1A3C581A" w14:textId="77777777">
        <w:trPr>
          <w:trHeight w:val="510"/>
        </w:trPr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6DDE8" w:themeFill="accent5" w:themeFillTint="66"/>
            <w:noWrap/>
            <w:vAlign w:val="center"/>
            <w:hideMark/>
          </w:tcPr>
          <w:p w:rsidRPr="008E7882" w:rsidR="008E7882" w:rsidP="007C7F50" w:rsidRDefault="008E7882" w14:paraId="11A3D1B5" w14:textId="7777777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Költségek/bevételek összegzése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6DDE8" w:themeFill="accent5" w:themeFillTint="66"/>
            <w:noWrap/>
            <w:vAlign w:val="center"/>
            <w:hideMark/>
          </w:tcPr>
          <w:p w:rsidRPr="008E7882" w:rsidR="008E7882" w:rsidP="007C7F50" w:rsidRDefault="008E7882" w14:paraId="54B0D37C" w14:textId="7777777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Költség/bevétel (Ft/év)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B6DDE8" w:themeFill="accent5" w:themeFillTint="66"/>
            <w:vAlign w:val="center"/>
            <w:hideMark/>
          </w:tcPr>
          <w:p w:rsidRPr="008E7882" w:rsidR="008E7882" w:rsidP="007C7F50" w:rsidRDefault="008E7882" w14:paraId="1EAE27DF" w14:textId="77777777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Költség/bevétel megvalósítás és működtetési időszakra (Ft)</w:t>
            </w:r>
          </w:p>
        </w:tc>
      </w:tr>
      <w:tr w:rsidRPr="008E7882" w:rsidR="008E7882" w:rsidTr="0002202B" w14:paraId="7FC1A5B3" w14:textId="77777777">
        <w:trPr>
          <w:trHeight w:val="255"/>
        </w:trPr>
        <w:tc>
          <w:tcPr>
            <w:tcW w:w="3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7C7F50" w:rsidRDefault="008E7882" w14:paraId="180C98DE" w14:textId="77777777">
            <w:pPr>
              <w:spacing w:after="0" w:line="240" w:lineRule="auto"/>
              <w:jc w:val="lef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Projekt teljes kiadása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365131B3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63EC6A94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0</w:t>
            </w:r>
          </w:p>
        </w:tc>
      </w:tr>
      <w:tr w:rsidRPr="008E7882" w:rsidR="008E7882" w:rsidTr="0002202B" w14:paraId="7874E880" w14:textId="77777777">
        <w:trPr>
          <w:trHeight w:val="510"/>
        </w:trPr>
        <w:tc>
          <w:tcPr>
            <w:tcW w:w="3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E7882" w:rsidR="008E7882" w:rsidP="007C7F50" w:rsidRDefault="008E7882" w14:paraId="42FEC07C" w14:textId="77777777">
            <w:pPr>
              <w:spacing w:after="0" w:line="240" w:lineRule="auto"/>
              <w:jc w:val="lef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Járulékos költségek (projekt megvalósításához szorosan kapcsolódnak, de annak nem részei)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422B23A6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0C035F8A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</w:tr>
      <w:tr w:rsidRPr="008E7882" w:rsidR="008E7882" w:rsidTr="0002202B" w14:paraId="36764907" w14:textId="77777777">
        <w:trPr>
          <w:trHeight w:val="255"/>
        </w:trPr>
        <w:tc>
          <w:tcPr>
            <w:tcW w:w="3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8E7882" w:rsidR="008E7882" w:rsidP="007C7F50" w:rsidRDefault="008E7882" w14:paraId="38087F9F" w14:textId="77777777">
            <w:pPr>
              <w:spacing w:after="0" w:line="240" w:lineRule="auto"/>
              <w:jc w:val="lef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Működési költségek (projekt megvalósítást követően)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3914B9D3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6B299CEE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</w:tr>
      <w:tr w:rsidRPr="008E7882" w:rsidR="008E7882" w:rsidTr="0002202B" w14:paraId="1B02A889" w14:textId="77777777">
        <w:trPr>
          <w:trHeight w:val="255"/>
        </w:trPr>
        <w:tc>
          <w:tcPr>
            <w:tcW w:w="3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7C7F50" w:rsidRDefault="008E7882" w14:paraId="72DC610A" w14:textId="77777777">
            <w:pPr>
              <w:spacing w:after="0" w:line="240" w:lineRule="auto"/>
              <w:jc w:val="lef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Bevételek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0B83B220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565521E8" w14:textId="7777777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8E7882">
              <w:rPr>
                <w:sz w:val="22"/>
                <w:szCs w:val="22"/>
              </w:rPr>
              <w:t> </w:t>
            </w:r>
          </w:p>
        </w:tc>
      </w:tr>
      <w:tr w:rsidRPr="008E7882" w:rsidR="008E7882" w:rsidTr="0002202B" w14:paraId="37B5030F" w14:textId="77777777">
        <w:trPr>
          <w:trHeight w:val="255"/>
        </w:trPr>
        <w:tc>
          <w:tcPr>
            <w:tcW w:w="3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7C7F50" w:rsidRDefault="008E7882" w14:paraId="50084EC9" w14:textId="77777777">
            <w:pPr>
              <w:spacing w:after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Költségek összesen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69C345A4" w14:textId="7777777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8E7882" w:rsidR="008E7882" w:rsidP="0002202B" w:rsidRDefault="008E7882" w14:paraId="03538F81" w14:textId="77777777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8E7882"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Pr="00321859" w:rsidR="00321859" w:rsidP="00321859" w:rsidRDefault="00321859" w14:paraId="14014BD0" w14:textId="77777777">
      <w:pPr>
        <w:spacing w:after="0" w:line="240" w:lineRule="auto"/>
        <w:rPr>
          <w:sz w:val="22"/>
          <w:szCs w:val="22"/>
        </w:rPr>
      </w:pPr>
    </w:p>
    <w:p w:rsidRPr="00BE3CF9" w:rsidR="008E7882" w:rsidP="002101C1" w:rsidRDefault="008E7882" w14:paraId="36431CF6" w14:textId="3526290B">
      <w:pPr>
        <w:pStyle w:val="Elialcim2"/>
        <w:ind w:left="862" w:hanging="578"/>
        <w:rPr>
          <w:rFonts w:cs="Times New Roman"/>
          <w:szCs w:val="24"/>
        </w:rPr>
      </w:pPr>
      <w:bookmarkStart w:name="_Toc121213475" w:id="204"/>
      <w:r w:rsidRPr="00BE3CF9">
        <w:rPr>
          <w:rFonts w:cs="Times New Roman"/>
          <w:szCs w:val="24"/>
        </w:rPr>
        <w:t>Lehetséges források megnevezése</w:t>
      </w:r>
      <w:bookmarkEnd w:id="204"/>
    </w:p>
    <w:p w:rsidR="006F5E39" w:rsidP="006F5E39" w:rsidRDefault="006F5E39" w14:paraId="7877666D" w14:textId="77777777">
      <w:pPr>
        <w:spacing w:after="0"/>
      </w:pPr>
    </w:p>
    <w:p w:rsidR="00EE5111" w:rsidP="002101C1" w:rsidRDefault="00AB5636" w14:paraId="0529C68A" w14:textId="47C8ABE6">
      <w:pPr>
        <w:pStyle w:val="Elialcim1"/>
        <w:pageBreakBefore w:val="0"/>
        <w:ind w:left="431" w:hanging="431"/>
        <w:rPr>
          <w:rFonts w:cs="Times New Roman"/>
        </w:rPr>
      </w:pPr>
      <w:bookmarkStart w:name="_Toc121213476" w:id="205"/>
      <w:r w:rsidRPr="008E7882">
        <w:rPr>
          <w:rFonts w:cs="Times New Roman"/>
        </w:rPr>
        <w:t xml:space="preserve">A PROJEKT </w:t>
      </w:r>
      <w:r w:rsidRPr="008E7882" w:rsidR="004D38F1">
        <w:rPr>
          <w:rFonts w:cs="Times New Roman"/>
        </w:rPr>
        <w:t xml:space="preserve">BESZÁMOLÁSI </w:t>
      </w:r>
      <w:r w:rsidRPr="008E7882">
        <w:rPr>
          <w:rFonts w:cs="Times New Roman"/>
        </w:rPr>
        <w:t>RENDJE</w:t>
      </w:r>
      <w:bookmarkEnd w:id="198"/>
      <w:bookmarkEnd w:id="205"/>
    </w:p>
    <w:p w:rsidRPr="005D75AE" w:rsidR="00AC1D7A" w:rsidP="002101C1" w:rsidRDefault="007A443C" w14:paraId="36B207CA" w14:textId="1BF8ECBD">
      <w:pPr>
        <w:pStyle w:val="Elialcim2"/>
        <w:ind w:left="862" w:hanging="578"/>
        <w:rPr>
          <w:rFonts w:cs="Times New Roman"/>
          <w:szCs w:val="24"/>
        </w:rPr>
      </w:pPr>
      <w:bookmarkStart w:name="_Toc500967256" w:id="206"/>
      <w:bookmarkStart w:name="_Toc121213477" w:id="207"/>
      <w:r>
        <w:rPr>
          <w:rFonts w:cs="Times New Roman"/>
          <w:szCs w:val="24"/>
        </w:rPr>
        <w:t>R</w:t>
      </w:r>
      <w:r w:rsidRPr="00BE3CF9" w:rsidR="00AC1D7A">
        <w:rPr>
          <w:rFonts w:cs="Times New Roman"/>
          <w:szCs w:val="24"/>
        </w:rPr>
        <w:t>övid státuszjelentés</w:t>
      </w:r>
      <w:bookmarkEnd w:id="207"/>
    </w:p>
    <w:p w:rsidR="00AC1D7A" w:rsidP="00AC1D7A" w:rsidRDefault="00AC1D7A" w14:paraId="7A45A4A1" w14:textId="2039BC13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</w:p>
    <w:p w:rsidRPr="00AC1D7A" w:rsidR="003876F1" w:rsidP="00AC1D7A" w:rsidRDefault="003876F1" w14:paraId="61F0E39E" w14:textId="7777777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</w:p>
    <w:p w:rsidRPr="00BE3CF9" w:rsidR="00AC1D7A" w:rsidP="002101C1" w:rsidRDefault="00AC1D7A" w14:paraId="5CC9B4EA" w14:textId="77777777">
      <w:pPr>
        <w:pStyle w:val="Elialcim2"/>
        <w:ind w:left="862" w:hanging="578"/>
      </w:pPr>
      <w:bookmarkStart w:name="_Toc121213478" w:id="208"/>
      <w:r w:rsidRPr="00BE3CF9">
        <w:rPr>
          <w:rFonts w:cs="Times New Roman"/>
          <w:szCs w:val="24"/>
        </w:rPr>
        <w:t>Szakmai előrehaladás jelentés</w:t>
      </w:r>
      <w:bookmarkEnd w:id="208"/>
    </w:p>
    <w:p w:rsidR="00AC1D7A" w:rsidP="00394A17" w:rsidRDefault="00AC1D7A" w14:paraId="1919CAFC" w14:textId="71D0C489">
      <w:pPr>
        <w:autoSpaceDE w:val="0"/>
        <w:autoSpaceDN w:val="0"/>
        <w:adjustRightInd w:val="0"/>
        <w:spacing w:after="0"/>
        <w:textAlignment w:val="center"/>
        <w:rPr>
          <w:b/>
          <w:i/>
          <w:noProof/>
          <w:color w:val="000000"/>
        </w:rPr>
      </w:pPr>
    </w:p>
    <w:p w:rsidRPr="00AC1D7A" w:rsidR="003876F1" w:rsidP="00394A17" w:rsidRDefault="003876F1" w14:paraId="7110A950" w14:textId="7777777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  <w:sz w:val="22"/>
          <w:szCs w:val="22"/>
        </w:rPr>
      </w:pPr>
    </w:p>
    <w:p w:rsidRPr="00287447" w:rsidR="00AC1D7A" w:rsidP="002101C1" w:rsidRDefault="00AC1D7A" w14:paraId="0D8CD820" w14:textId="77777777">
      <w:pPr>
        <w:pStyle w:val="Elialcim2"/>
        <w:ind w:left="862" w:hanging="578"/>
        <w:rPr>
          <w:szCs w:val="24"/>
        </w:rPr>
      </w:pPr>
      <w:bookmarkStart w:name="_Toc121213479" w:id="209"/>
      <w:r w:rsidRPr="00287447">
        <w:rPr>
          <w:rFonts w:cs="Times New Roman"/>
          <w:szCs w:val="24"/>
        </w:rPr>
        <w:t xml:space="preserve">Negyedéves státuszjelentés projekt </w:t>
      </w:r>
      <w:proofErr w:type="spellStart"/>
      <w:r w:rsidRPr="00287447">
        <w:rPr>
          <w:rFonts w:cs="Times New Roman"/>
          <w:szCs w:val="24"/>
        </w:rPr>
        <w:t>előrehaladásáról</w:t>
      </w:r>
      <w:bookmarkEnd w:id="209"/>
      <w:proofErr w:type="spellEnd"/>
    </w:p>
    <w:p w:rsidR="00BF0F9B" w:rsidP="00394A17" w:rsidRDefault="00BF0F9B" w14:paraId="6FEE05F1" w14:textId="351317E8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</w:p>
    <w:p w:rsidR="003876F1" w:rsidP="00394A17" w:rsidRDefault="003876F1" w14:paraId="3888DF7F" w14:textId="7777777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</w:p>
    <w:p w:rsidRPr="00287447" w:rsidR="00BF0F9B" w:rsidP="002101C1" w:rsidRDefault="00BF0F9B" w14:paraId="6A26909C" w14:textId="77777777">
      <w:pPr>
        <w:pStyle w:val="Elialcim2"/>
        <w:ind w:left="862" w:hanging="578"/>
        <w:rPr>
          <w:b/>
          <w:i/>
          <w:szCs w:val="24"/>
        </w:rPr>
      </w:pPr>
      <w:bookmarkStart w:name="_Toc121213480" w:id="210"/>
      <w:r w:rsidRPr="00287447">
        <w:rPr>
          <w:rFonts w:cs="Times New Roman"/>
          <w:szCs w:val="24"/>
        </w:rPr>
        <w:t>Projekt záró dokumentum</w:t>
      </w:r>
      <w:bookmarkEnd w:id="210"/>
    </w:p>
    <w:p w:rsidR="00AC1D7A" w:rsidP="00394A17" w:rsidRDefault="00AC1D7A" w14:paraId="2629A50E" w14:textId="5BF956DB">
      <w:pPr>
        <w:autoSpaceDE w:val="0"/>
        <w:autoSpaceDN w:val="0"/>
        <w:adjustRightInd w:val="0"/>
        <w:spacing w:after="0"/>
        <w:textAlignment w:val="center"/>
      </w:pPr>
    </w:p>
    <w:p w:rsidRPr="00AC1D7A" w:rsidR="003876F1" w:rsidP="00394A17" w:rsidRDefault="003876F1" w14:paraId="07860234" w14:textId="7777777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  <w:sz w:val="22"/>
          <w:szCs w:val="22"/>
        </w:rPr>
      </w:pPr>
    </w:p>
    <w:p w:rsidRPr="00287447" w:rsidR="00AC1D7A" w:rsidP="002101C1" w:rsidRDefault="00AC1D7A" w14:paraId="26ADD265" w14:textId="77777777">
      <w:pPr>
        <w:pStyle w:val="Elialcim2"/>
        <w:ind w:left="862" w:hanging="578"/>
        <w:rPr>
          <w:szCs w:val="24"/>
        </w:rPr>
      </w:pPr>
      <w:bookmarkStart w:name="_Toc121213481" w:id="211"/>
      <w:r w:rsidRPr="00287447">
        <w:rPr>
          <w:rFonts w:cs="Times New Roman"/>
          <w:szCs w:val="24"/>
        </w:rPr>
        <w:t>Mérföldkő beszámoló – pályázatok esetében</w:t>
      </w:r>
      <w:bookmarkEnd w:id="211"/>
    </w:p>
    <w:p w:rsidR="003876F1" w:rsidP="00394A17" w:rsidRDefault="003876F1" w14:paraId="1FB7D2A0" w14:textId="7777777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</w:rPr>
      </w:pPr>
    </w:p>
    <w:p w:rsidRPr="00AC1D7A" w:rsidR="00AC1D7A" w:rsidP="00394A17" w:rsidRDefault="00AC1D7A" w14:paraId="0BD14847" w14:textId="77777777">
      <w:pPr>
        <w:autoSpaceDE w:val="0"/>
        <w:autoSpaceDN w:val="0"/>
        <w:adjustRightInd w:val="0"/>
        <w:spacing w:after="0"/>
        <w:textAlignment w:val="center"/>
        <w:rPr>
          <w:noProof/>
          <w:color w:val="000000"/>
          <w:sz w:val="22"/>
          <w:szCs w:val="22"/>
        </w:rPr>
      </w:pPr>
    </w:p>
    <w:p w:rsidRPr="0032596D" w:rsidR="007C5DB0" w:rsidP="002101C1" w:rsidRDefault="007C5DB0" w14:paraId="380B6A92" w14:textId="63471F19">
      <w:pPr>
        <w:pStyle w:val="Elialcim1"/>
        <w:pageBreakBefore w:val="0"/>
        <w:spacing w:line="276" w:lineRule="auto"/>
        <w:ind w:left="431" w:hanging="431"/>
        <w:rPr>
          <w:rFonts w:cs="Times New Roman"/>
        </w:rPr>
      </w:pPr>
      <w:bookmarkStart w:name="_Toc121122033" w:id="212"/>
      <w:bookmarkStart w:name="_Toc121142786" w:id="213"/>
      <w:bookmarkStart w:name="_Toc120999757" w:id="214"/>
      <w:bookmarkStart w:name="_Toc121000264" w:id="215"/>
      <w:bookmarkStart w:name="_Toc121000405" w:id="216"/>
      <w:bookmarkStart w:name="_Toc120999758" w:id="217"/>
      <w:bookmarkStart w:name="_Toc121000265" w:id="218"/>
      <w:bookmarkStart w:name="_Toc121000406" w:id="219"/>
      <w:bookmarkStart w:name="_Toc120999766" w:id="220"/>
      <w:bookmarkStart w:name="_Toc121000273" w:id="221"/>
      <w:bookmarkStart w:name="_Toc121000414" w:id="222"/>
      <w:bookmarkStart w:name="_Toc120999767" w:id="223"/>
      <w:bookmarkStart w:name="_Toc121000274" w:id="224"/>
      <w:bookmarkStart w:name="_Toc121000415" w:id="225"/>
      <w:bookmarkStart w:name="_Toc120999781" w:id="226"/>
      <w:bookmarkStart w:name="_Toc121000288" w:id="227"/>
      <w:bookmarkStart w:name="_Toc121000429" w:id="228"/>
      <w:bookmarkStart w:name="_Toc120999782" w:id="229"/>
      <w:bookmarkStart w:name="_Toc121000289" w:id="230"/>
      <w:bookmarkStart w:name="_Toc121000430" w:id="231"/>
      <w:bookmarkStart w:name="_Toc120999793" w:id="232"/>
      <w:bookmarkStart w:name="_Toc121000300" w:id="233"/>
      <w:bookmarkStart w:name="_Toc121000441" w:id="234"/>
      <w:bookmarkStart w:name="_Toc120999796" w:id="235"/>
      <w:bookmarkStart w:name="_Toc121000303" w:id="236"/>
      <w:bookmarkStart w:name="_Toc121000444" w:id="237"/>
      <w:bookmarkStart w:name="_Toc120999797" w:id="238"/>
      <w:bookmarkStart w:name="_Toc121000304" w:id="239"/>
      <w:bookmarkStart w:name="_Toc121000445" w:id="240"/>
      <w:bookmarkStart w:name="_Toc120999799" w:id="241"/>
      <w:bookmarkStart w:name="_Toc121000306" w:id="242"/>
      <w:bookmarkStart w:name="_Toc121000447" w:id="243"/>
      <w:bookmarkStart w:name="_Toc120999812" w:id="244"/>
      <w:bookmarkStart w:name="_Toc121000319" w:id="245"/>
      <w:bookmarkStart w:name="_Toc121000460" w:id="246"/>
      <w:bookmarkStart w:name="_Toc120999815" w:id="247"/>
      <w:bookmarkStart w:name="_Toc121000322" w:id="248"/>
      <w:bookmarkStart w:name="_Toc121000463" w:id="249"/>
      <w:bookmarkStart w:name="_Toc120999818" w:id="250"/>
      <w:bookmarkStart w:name="_Toc121000325" w:id="251"/>
      <w:bookmarkStart w:name="_Toc121000466" w:id="252"/>
      <w:bookmarkStart w:name="_Toc120999822" w:id="253"/>
      <w:bookmarkStart w:name="_Toc121000329" w:id="254"/>
      <w:bookmarkStart w:name="_Toc121000470" w:id="255"/>
      <w:bookmarkStart w:name="_Toc120999832" w:id="256"/>
      <w:bookmarkStart w:name="_Toc121000339" w:id="257"/>
      <w:bookmarkStart w:name="_Toc121000480" w:id="258"/>
      <w:bookmarkStart w:name="_Toc500967259" w:id="259"/>
      <w:bookmarkStart w:name="_Toc121213482" w:id="260"/>
      <w:bookmarkEnd w:id="206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r w:rsidRPr="0032596D">
        <w:rPr>
          <w:rFonts w:cs="Times New Roman"/>
        </w:rPr>
        <w:t>A PROJEKTEN BELÜLI DOKUMENTUMKEZELÉS SZABÁLYAI</w:t>
      </w:r>
      <w:bookmarkEnd w:id="260"/>
      <w:r w:rsidRPr="0032596D">
        <w:rPr>
          <w:rFonts w:cs="Times New Roman"/>
        </w:rPr>
        <w:t xml:space="preserve"> </w:t>
      </w:r>
    </w:p>
    <w:p w:rsidRPr="00287447" w:rsidR="007C5DB0" w:rsidP="002101C1" w:rsidRDefault="007C5DB0" w14:paraId="29043B15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500967257" w:id="261"/>
      <w:bookmarkStart w:name="_Toc121213483" w:id="262"/>
      <w:r w:rsidRPr="00287447">
        <w:rPr>
          <w:rFonts w:cs="Times New Roman"/>
          <w:szCs w:val="24"/>
        </w:rPr>
        <w:t>Általános szabályok</w:t>
      </w:r>
      <w:bookmarkEnd w:id="262"/>
    </w:p>
    <w:p w:rsidR="007C5DB0" w:rsidP="00394A17" w:rsidRDefault="007C5DB0" w14:paraId="05E1C83C" w14:textId="01DD7E9D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721"/>
        <w:gridCol w:w="2283"/>
        <w:gridCol w:w="1686"/>
        <w:gridCol w:w="1686"/>
        <w:gridCol w:w="1686"/>
      </w:tblGrid>
      <w:tr w:rsidRPr="005D75AE" w:rsidR="005D75AE" w:rsidTr="002101C1" w14:paraId="30904173" w14:textId="77777777">
        <w:tc>
          <w:tcPr>
            <w:tcW w:w="950" w:type="pct"/>
            <w:shd w:val="clear" w:color="auto" w:fill="B6DDE8" w:themeFill="accent5" w:themeFillTint="66"/>
            <w:vAlign w:val="center"/>
          </w:tcPr>
          <w:p w:rsidRPr="002101C1" w:rsidR="005D75AE" w:rsidP="002101C1" w:rsidRDefault="005D75AE" w14:paraId="6DDC5D52" w14:textId="409BC8F4">
            <w:pPr>
              <w:jc w:val="center"/>
              <w:rPr>
                <w:b/>
              </w:rPr>
            </w:pPr>
            <w:r w:rsidRPr="002101C1">
              <w:rPr>
                <w:b/>
              </w:rPr>
              <w:t>Dokumentum megnevezése</w:t>
            </w:r>
          </w:p>
        </w:tc>
        <w:tc>
          <w:tcPr>
            <w:tcW w:w="1260" w:type="pct"/>
            <w:shd w:val="clear" w:color="auto" w:fill="B6DDE8" w:themeFill="accent5" w:themeFillTint="66"/>
            <w:vAlign w:val="center"/>
          </w:tcPr>
          <w:p w:rsidRPr="002101C1" w:rsidR="005D75AE" w:rsidP="002101C1" w:rsidRDefault="005D75AE" w14:paraId="39F504C1" w14:textId="27D2497A">
            <w:pPr>
              <w:jc w:val="center"/>
              <w:rPr>
                <w:b/>
              </w:rPr>
            </w:pPr>
            <w:r w:rsidRPr="002101C1">
              <w:rPr>
                <w:b/>
              </w:rPr>
              <w:t>Tárolás formája (papír/</w:t>
            </w:r>
            <w:r w:rsidR="00A05AA9">
              <w:rPr>
                <w:b/>
              </w:rPr>
              <w:t>elektronikus</w:t>
            </w:r>
            <w:r w:rsidRPr="002101C1">
              <w:rPr>
                <w:b/>
              </w:rPr>
              <w:t>)</w:t>
            </w:r>
          </w:p>
        </w:tc>
        <w:tc>
          <w:tcPr>
            <w:tcW w:w="930" w:type="pct"/>
            <w:shd w:val="clear" w:color="auto" w:fill="B6DDE8" w:themeFill="accent5" w:themeFillTint="66"/>
            <w:vAlign w:val="center"/>
          </w:tcPr>
          <w:p w:rsidRPr="002101C1" w:rsidR="005D75AE" w:rsidP="002101C1" w:rsidRDefault="005D75AE" w14:paraId="07C44499" w14:textId="715E368B">
            <w:pPr>
              <w:jc w:val="center"/>
              <w:rPr>
                <w:b/>
              </w:rPr>
            </w:pPr>
            <w:r w:rsidRPr="002101C1">
              <w:rPr>
                <w:b/>
              </w:rPr>
              <w:t>Tárolás helye</w:t>
            </w:r>
          </w:p>
        </w:tc>
        <w:tc>
          <w:tcPr>
            <w:tcW w:w="930" w:type="pct"/>
            <w:shd w:val="clear" w:color="auto" w:fill="B6DDE8" w:themeFill="accent5" w:themeFillTint="66"/>
            <w:vAlign w:val="center"/>
          </w:tcPr>
          <w:p w:rsidRPr="002101C1" w:rsidR="005D75AE" w:rsidP="002101C1" w:rsidRDefault="005D75AE" w14:paraId="0F8844F4" w14:textId="1F9A5EBE">
            <w:pPr>
              <w:jc w:val="center"/>
              <w:rPr>
                <w:b/>
              </w:rPr>
            </w:pPr>
            <w:r w:rsidRPr="002101C1">
              <w:rPr>
                <w:b/>
              </w:rPr>
              <w:t>Felelős megnevezése</w:t>
            </w:r>
          </w:p>
        </w:tc>
        <w:tc>
          <w:tcPr>
            <w:tcW w:w="931" w:type="pct"/>
            <w:shd w:val="clear" w:color="auto" w:fill="B6DDE8" w:themeFill="accent5" w:themeFillTint="66"/>
            <w:vAlign w:val="center"/>
          </w:tcPr>
          <w:p w:rsidRPr="002101C1" w:rsidR="005D75AE" w:rsidP="002101C1" w:rsidRDefault="005D75AE" w14:paraId="79C9EDEC" w14:textId="43C036D4">
            <w:pPr>
              <w:jc w:val="center"/>
              <w:rPr>
                <w:b/>
              </w:rPr>
            </w:pPr>
            <w:r w:rsidRPr="002101C1">
              <w:rPr>
                <w:b/>
              </w:rPr>
              <w:t>Tárolás záródátuma</w:t>
            </w:r>
          </w:p>
        </w:tc>
      </w:tr>
      <w:tr w:rsidR="005D75AE" w:rsidTr="002101C1" w14:paraId="08330485" w14:textId="77777777">
        <w:tc>
          <w:tcPr>
            <w:tcW w:w="950" w:type="pct"/>
          </w:tcPr>
          <w:p w:rsidR="005D75AE" w:rsidP="00394A17" w:rsidRDefault="005D75AE" w14:paraId="292BA85A" w14:textId="77777777"/>
        </w:tc>
        <w:tc>
          <w:tcPr>
            <w:tcW w:w="1260" w:type="pct"/>
          </w:tcPr>
          <w:p w:rsidR="005D75AE" w:rsidP="00394A17" w:rsidRDefault="005D75AE" w14:paraId="0AE65ACB" w14:textId="77777777"/>
        </w:tc>
        <w:tc>
          <w:tcPr>
            <w:tcW w:w="930" w:type="pct"/>
          </w:tcPr>
          <w:p w:rsidR="005D75AE" w:rsidP="00394A17" w:rsidRDefault="005D75AE" w14:paraId="4235C5E8" w14:textId="77777777"/>
        </w:tc>
        <w:tc>
          <w:tcPr>
            <w:tcW w:w="930" w:type="pct"/>
          </w:tcPr>
          <w:p w:rsidR="005D75AE" w:rsidP="00394A17" w:rsidRDefault="005D75AE" w14:paraId="23F63CE9" w14:textId="77777777"/>
        </w:tc>
        <w:tc>
          <w:tcPr>
            <w:tcW w:w="931" w:type="pct"/>
          </w:tcPr>
          <w:p w:rsidR="005D75AE" w:rsidP="00394A17" w:rsidRDefault="005D75AE" w14:paraId="388B7223" w14:textId="77777777"/>
        </w:tc>
      </w:tr>
    </w:tbl>
    <w:p w:rsidR="00BC4F60" w:rsidP="00BC4F60" w:rsidRDefault="00BC4F60" w14:paraId="1A683671" w14:textId="77777777"/>
    <w:p w:rsidR="007C5DB0" w:rsidP="002101C1" w:rsidRDefault="007C5DB0" w14:paraId="02194077" w14:textId="0C6E4DCD">
      <w:pPr>
        <w:pStyle w:val="Elialcim2"/>
        <w:ind w:left="862" w:hanging="578"/>
        <w:rPr>
          <w:rFonts w:cs="Times New Roman"/>
          <w:szCs w:val="24"/>
        </w:rPr>
      </w:pPr>
      <w:bookmarkStart w:name="_Toc121142789" w:id="263"/>
      <w:bookmarkStart w:name="_Toc121142790" w:id="264"/>
      <w:bookmarkStart w:name="_Toc121142791" w:id="265"/>
      <w:bookmarkStart w:name="_Toc121142792" w:id="266"/>
      <w:bookmarkStart w:name="_Toc121142793" w:id="267"/>
      <w:bookmarkStart w:name="_Toc121142794" w:id="268"/>
      <w:bookmarkStart w:name="_Toc121142795" w:id="269"/>
      <w:bookmarkStart w:name="_Toc121142796" w:id="270"/>
      <w:bookmarkStart w:name="_Toc121142797" w:id="271"/>
      <w:bookmarkStart w:name="_Toc121142798" w:id="272"/>
      <w:bookmarkStart w:name="_Toc121142799" w:id="273"/>
      <w:bookmarkStart w:name="_Toc121142800" w:id="274"/>
      <w:bookmarkStart w:name="_Toc121142801" w:id="275"/>
      <w:bookmarkStart w:name="_Toc121142802" w:id="276"/>
      <w:bookmarkStart w:name="_Toc121142803" w:id="277"/>
      <w:bookmarkStart w:name="_Toc121142804" w:id="278"/>
      <w:bookmarkStart w:name="_Toc121142805" w:id="279"/>
      <w:bookmarkStart w:name="_Toc121142806" w:id="280"/>
      <w:bookmarkStart w:name="_Toc121142807" w:id="281"/>
      <w:bookmarkStart w:name="_Toc121142808" w:id="282"/>
      <w:bookmarkStart w:name="_Toc121142809" w:id="283"/>
      <w:bookmarkStart w:name="_Toc121142810" w:id="284"/>
      <w:bookmarkStart w:name="_Toc121142811" w:id="285"/>
      <w:bookmarkStart w:name="_Toc121142812" w:id="286"/>
      <w:bookmarkStart w:name="_Toc121142813" w:id="287"/>
      <w:bookmarkStart w:name="_Toc121142814" w:id="288"/>
      <w:bookmarkStart w:name="_Toc121142815" w:id="289"/>
      <w:bookmarkStart w:name="_Toc121142816" w:id="290"/>
      <w:bookmarkStart w:name="_Toc121142817" w:id="291"/>
      <w:bookmarkStart w:name="_Toc121142818" w:id="292"/>
      <w:bookmarkStart w:name="_Toc121142819" w:id="293"/>
      <w:bookmarkStart w:name="_Toc121142822" w:id="294"/>
      <w:bookmarkStart w:name="_Toc121213484" w:id="295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r w:rsidRPr="00287447">
        <w:rPr>
          <w:rFonts w:cs="Times New Roman"/>
          <w:szCs w:val="24"/>
        </w:rPr>
        <w:t>Dokumentum típusok</w:t>
      </w:r>
      <w:bookmarkEnd w:id="295"/>
    </w:p>
    <w:p w:rsidRPr="00287447" w:rsidR="007C5DB0" w:rsidP="00394A17" w:rsidRDefault="007C5DB0" w14:paraId="1DCAD4FF" w14:textId="77777777">
      <w:pPr>
        <w:pStyle w:val="Cmsor3"/>
        <w:rPr>
          <w:rFonts w:ascii="Times New Roman" w:hAnsi="Times New Roman" w:cs="Times New Roman"/>
        </w:rPr>
      </w:pPr>
      <w:bookmarkStart w:name="_Toc121142824" w:id="296"/>
      <w:bookmarkStart w:name="_Toc121213485" w:id="297"/>
      <w:bookmarkEnd w:id="296"/>
      <w:r w:rsidRPr="00287447">
        <w:rPr>
          <w:rFonts w:ascii="Times New Roman" w:hAnsi="Times New Roman" w:cs="Times New Roman"/>
        </w:rPr>
        <w:t>Szakmai dokumentumok</w:t>
      </w:r>
      <w:bookmarkEnd w:id="297"/>
    </w:p>
    <w:p w:rsidRPr="00805FAE" w:rsidR="00805FAE" w:rsidP="00805FAE" w:rsidRDefault="00805FAE" w14:paraId="0C0E84DF" w14:textId="77777777"/>
    <w:p w:rsidRPr="002101C1" w:rsidR="007C5DB0" w:rsidP="002101C1" w:rsidRDefault="00A37A75" w14:paraId="452889FF" w14:textId="5D1F1251">
      <w:pPr>
        <w:pStyle w:val="Cmsor3"/>
      </w:pPr>
      <w:bookmarkStart w:name="_Toc121213486" w:id="298"/>
      <w:r w:rsidRPr="002101C1">
        <w:rPr>
          <w:rFonts w:ascii="Times New Roman" w:hAnsi="Times New Roman" w:cs="Times New Roman"/>
        </w:rPr>
        <w:t>Szakterületi dokumentáció</w:t>
      </w:r>
      <w:bookmarkEnd w:id="298"/>
    </w:p>
    <w:p w:rsidR="00805FAE" w:rsidP="00805FAE" w:rsidRDefault="00805FAE" w14:paraId="6681262D" w14:textId="77777777"/>
    <w:p w:rsidRPr="00287447" w:rsidR="00605217" w:rsidP="00394A17" w:rsidRDefault="007C5DB0" w14:paraId="1D5649CB" w14:textId="47F393FD">
      <w:pPr>
        <w:pStyle w:val="Cmsor3"/>
        <w:rPr>
          <w:rFonts w:ascii="Times New Roman" w:hAnsi="Times New Roman" w:cs="Times New Roman"/>
        </w:rPr>
      </w:pPr>
      <w:bookmarkStart w:name="_Toc121213487" w:id="299"/>
      <w:r w:rsidRPr="00287447">
        <w:rPr>
          <w:rFonts w:ascii="Times New Roman" w:hAnsi="Times New Roman" w:cs="Times New Roman"/>
        </w:rPr>
        <w:t>Menedzsmenthez kapcsolódó dokumentumok</w:t>
      </w:r>
      <w:bookmarkEnd w:id="299"/>
    </w:p>
    <w:p w:rsidR="00346581" w:rsidP="002101C1" w:rsidRDefault="00346581" w14:paraId="1F2FE22C" w14:textId="77777777">
      <w:pPr>
        <w:pStyle w:val="Listaszerbekezds"/>
      </w:pPr>
    </w:p>
    <w:p w:rsidRPr="00287447" w:rsidR="005D75AE" w:rsidP="002101C1" w:rsidRDefault="005D75AE" w14:paraId="7BFE3EBA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121213488" w:id="300"/>
      <w:r w:rsidRPr="00287447">
        <w:rPr>
          <w:rFonts w:cs="Times New Roman"/>
          <w:szCs w:val="24"/>
        </w:rPr>
        <w:t>Adatvédelmi rendelkezések</w:t>
      </w:r>
      <w:bookmarkEnd w:id="300"/>
    </w:p>
    <w:p w:rsidRPr="00287447" w:rsidR="00605217" w:rsidP="00394A17" w:rsidRDefault="00605217" w14:paraId="1123EA49" w14:textId="2B003EFF">
      <w:pPr>
        <w:pStyle w:val="Listaszerbekezds"/>
      </w:pPr>
    </w:p>
    <w:p w:rsidRPr="00287447" w:rsidR="007C5DB0" w:rsidP="002101C1" w:rsidRDefault="007C5DB0" w14:paraId="15CB426F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121213489" w:id="301"/>
      <w:r w:rsidRPr="00287447">
        <w:rPr>
          <w:rFonts w:cs="Times New Roman"/>
          <w:szCs w:val="24"/>
        </w:rPr>
        <w:t>Változáskezelés</w:t>
      </w:r>
      <w:bookmarkEnd w:id="261"/>
      <w:bookmarkEnd w:id="301"/>
    </w:p>
    <w:p w:rsidRPr="008E7882" w:rsidR="007C5DB0" w:rsidP="007C5DB0" w:rsidRDefault="007C5DB0" w14:paraId="0B581137" w14:textId="77777777">
      <w:pPr>
        <w:rPr>
          <w:sz w:val="22"/>
          <w:szCs w:val="22"/>
        </w:rPr>
      </w:pPr>
    </w:p>
    <w:p w:rsidRPr="00287447" w:rsidR="007C5DB0" w:rsidP="002101C1" w:rsidRDefault="007C5DB0" w14:paraId="4C9918B0" w14:textId="77777777">
      <w:pPr>
        <w:pStyle w:val="Elialcim2"/>
        <w:ind w:left="862" w:hanging="578"/>
        <w:rPr>
          <w:rFonts w:cs="Times New Roman"/>
          <w:szCs w:val="24"/>
        </w:rPr>
      </w:pPr>
      <w:bookmarkStart w:name="_Toc500967258" w:id="302"/>
      <w:bookmarkStart w:name="_Toc121213490" w:id="303"/>
      <w:r w:rsidRPr="00287447">
        <w:rPr>
          <w:rFonts w:cs="Times New Roman"/>
          <w:szCs w:val="24"/>
        </w:rPr>
        <w:t>A PAD karbantartás</w:t>
      </w:r>
      <w:bookmarkEnd w:id="302"/>
      <w:r w:rsidRPr="00287447">
        <w:rPr>
          <w:rFonts w:cs="Times New Roman"/>
          <w:szCs w:val="24"/>
        </w:rPr>
        <w:t>a</w:t>
      </w:r>
      <w:bookmarkEnd w:id="303"/>
    </w:p>
    <w:p w:rsidRPr="0032596D" w:rsidR="005C3C96" w:rsidP="00805FAE" w:rsidRDefault="005C3C96" w14:paraId="24F72C68" w14:textId="61E33D3A">
      <w:pPr>
        <w:pStyle w:val="Elialcim1"/>
        <w:pageBreakBefore w:val="0"/>
        <w:ind w:left="431" w:hanging="431"/>
        <w:rPr>
          <w:rFonts w:cs="Times New Roman"/>
        </w:rPr>
      </w:pPr>
      <w:bookmarkStart w:name="_Toc121213491" w:id="304"/>
      <w:r w:rsidRPr="0032596D">
        <w:rPr>
          <w:rFonts w:cs="Times New Roman"/>
        </w:rPr>
        <w:t>A KOCKÁZATKEZELÉS</w:t>
      </w:r>
      <w:bookmarkEnd w:id="259"/>
      <w:bookmarkEnd w:id="304"/>
    </w:p>
    <w:tbl>
      <w:tblPr>
        <w:tblStyle w:val="Rcsostblzat"/>
        <w:tblW w:w="9351" w:type="dxa"/>
        <w:tblLayout w:type="fixed"/>
        <w:tblLook w:val="04A0" w:firstRow="1" w:lastRow="0" w:firstColumn="1" w:lastColumn="0" w:noHBand="0" w:noVBand="1"/>
      </w:tblPr>
      <w:tblGrid>
        <w:gridCol w:w="3393"/>
        <w:gridCol w:w="1278"/>
        <w:gridCol w:w="1278"/>
        <w:gridCol w:w="3402"/>
      </w:tblGrid>
      <w:tr w:rsidRPr="00D7288E" w:rsidR="008E7882" w:rsidTr="00F903F2" w14:paraId="6F9EE353" w14:textId="77777777">
        <w:tc>
          <w:tcPr>
            <w:tcW w:w="3393" w:type="dxa"/>
            <w:shd w:val="clear" w:color="auto" w:fill="B6DDE8" w:themeFill="accent5" w:themeFillTint="66"/>
            <w:vAlign w:val="center"/>
          </w:tcPr>
          <w:p w:rsidRPr="00D7288E" w:rsidR="008E7882" w:rsidP="00D7288E" w:rsidRDefault="008E7882" w14:paraId="38AFE228" w14:textId="77777777">
            <w:pPr>
              <w:pStyle w:val="Default"/>
              <w:keepLines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bookmarkStart w:name="_Toc120999841" w:id="305"/>
            <w:bookmarkStart w:name="_Toc121000348" w:id="306"/>
            <w:bookmarkStart w:name="_Toc121000489" w:id="307"/>
            <w:bookmarkEnd w:id="305"/>
            <w:bookmarkEnd w:id="306"/>
            <w:bookmarkEnd w:id="307"/>
            <w:r w:rsidRPr="00D7288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Kockázat megnevezése</w:t>
            </w:r>
          </w:p>
        </w:tc>
        <w:tc>
          <w:tcPr>
            <w:tcW w:w="1278" w:type="dxa"/>
            <w:shd w:val="clear" w:color="auto" w:fill="B6DDE8" w:themeFill="accent5" w:themeFillTint="66"/>
            <w:vAlign w:val="center"/>
          </w:tcPr>
          <w:p w:rsidRPr="00D7288E" w:rsidR="008E7882" w:rsidP="00D7288E" w:rsidRDefault="008E7882" w14:paraId="4E83F9B6" w14:textId="77777777">
            <w:pPr>
              <w:pStyle w:val="Default"/>
              <w:keepLines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7288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Kockázat jelentősége (nagy, közepes, kicsi)</w:t>
            </w:r>
          </w:p>
        </w:tc>
        <w:tc>
          <w:tcPr>
            <w:tcW w:w="1278" w:type="dxa"/>
            <w:shd w:val="clear" w:color="auto" w:fill="B6DDE8" w:themeFill="accent5" w:themeFillTint="66"/>
            <w:vAlign w:val="center"/>
          </w:tcPr>
          <w:p w:rsidRPr="00D7288E" w:rsidR="008E7882" w:rsidP="00D7288E" w:rsidRDefault="008E7882" w14:paraId="380FAB83" w14:textId="77777777">
            <w:pPr>
              <w:pStyle w:val="Default"/>
              <w:keepLines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7288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Kockázat valószínűsége (nagy, közepes, kicsi)</w:t>
            </w:r>
          </w:p>
        </w:tc>
        <w:tc>
          <w:tcPr>
            <w:tcW w:w="3402" w:type="dxa"/>
            <w:shd w:val="clear" w:color="auto" w:fill="B6DDE8" w:themeFill="accent5" w:themeFillTint="66"/>
            <w:vAlign w:val="center"/>
          </w:tcPr>
          <w:p w:rsidRPr="00D7288E" w:rsidR="008E7882" w:rsidP="00D7288E" w:rsidRDefault="008E7882" w14:paraId="4C3385C0" w14:textId="77777777">
            <w:pPr>
              <w:pStyle w:val="Default"/>
              <w:keepLines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7288E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Kockázat kezelési stratégia</w:t>
            </w:r>
          </w:p>
        </w:tc>
      </w:tr>
      <w:tr w:rsidRPr="00D7288E" w:rsidR="008E7882" w:rsidTr="007C7F50" w14:paraId="0638B7DD" w14:textId="77777777">
        <w:trPr>
          <w:trHeight w:val="490"/>
        </w:trPr>
        <w:tc>
          <w:tcPr>
            <w:tcW w:w="9351" w:type="dxa"/>
            <w:gridSpan w:val="4"/>
            <w:vAlign w:val="center"/>
          </w:tcPr>
          <w:p w:rsidRPr="00D7288E" w:rsidR="008E7882" w:rsidP="00D7288E" w:rsidRDefault="00F903F2" w14:paraId="3D83D96B" w14:textId="5263C394">
            <w:pPr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</w:t>
            </w:r>
            <w:r w:rsidRPr="00D7288E" w:rsidR="008E7882">
              <w:rPr>
                <w:b/>
                <w:sz w:val="22"/>
                <w:szCs w:val="22"/>
              </w:rPr>
              <w:t>I KOCKÁZAT</w:t>
            </w:r>
          </w:p>
        </w:tc>
      </w:tr>
      <w:tr w:rsidRPr="00D7288E" w:rsidR="008E7882" w:rsidTr="007C7F50" w14:paraId="6B48364F" w14:textId="77777777">
        <w:trPr>
          <w:trHeight w:val="2269"/>
        </w:trPr>
        <w:tc>
          <w:tcPr>
            <w:tcW w:w="3393" w:type="dxa"/>
            <w:vAlign w:val="center"/>
          </w:tcPr>
          <w:p w:rsidRPr="00D7288E" w:rsidR="008E7882" w:rsidP="00D7288E" w:rsidRDefault="008E7882" w14:paraId="48F25288" w14:textId="2187DE45">
            <w:pPr>
              <w:keepLines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Pr="00D7288E" w:rsidR="008E7882" w:rsidP="00D7288E" w:rsidRDefault="008E7882" w14:paraId="1354FC8F" w14:textId="77777777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Pr="00D7288E" w:rsidR="008E7882" w:rsidP="00D7288E" w:rsidRDefault="008E7882" w14:paraId="3E69A290" w14:textId="77777777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Pr="00D7288E" w:rsidR="008E7882" w:rsidP="00D7288E" w:rsidRDefault="008E7882" w14:paraId="758E3305" w14:textId="77777777">
            <w:pPr>
              <w:keepLines/>
              <w:rPr>
                <w:sz w:val="22"/>
                <w:szCs w:val="22"/>
              </w:rPr>
            </w:pPr>
          </w:p>
        </w:tc>
      </w:tr>
      <w:tr w:rsidRPr="00D7288E" w:rsidR="008E7882" w:rsidTr="007C7F50" w14:paraId="7467C341" w14:textId="77777777">
        <w:trPr>
          <w:trHeight w:val="490"/>
        </w:trPr>
        <w:tc>
          <w:tcPr>
            <w:tcW w:w="9351" w:type="dxa"/>
            <w:gridSpan w:val="4"/>
            <w:vAlign w:val="center"/>
          </w:tcPr>
          <w:p w:rsidRPr="00D7288E" w:rsidR="008E7882" w:rsidP="007C7F50" w:rsidRDefault="00F903F2" w14:paraId="4C585954" w14:textId="0208362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……..</w:t>
            </w:r>
            <w:r w:rsidRPr="00D7288E" w:rsidR="008E7882">
              <w:rPr>
                <w:b/>
                <w:sz w:val="22"/>
                <w:szCs w:val="22"/>
              </w:rPr>
              <w:t xml:space="preserve"> KOCKÁZATOK</w:t>
            </w:r>
          </w:p>
        </w:tc>
      </w:tr>
      <w:tr w:rsidRPr="00D7288E" w:rsidR="008E7882" w:rsidTr="007C7F50" w14:paraId="309FCD47" w14:textId="77777777">
        <w:trPr>
          <w:trHeight w:val="1577"/>
        </w:trPr>
        <w:tc>
          <w:tcPr>
            <w:tcW w:w="3393" w:type="dxa"/>
            <w:vAlign w:val="center"/>
          </w:tcPr>
          <w:p w:rsidRPr="00D7288E" w:rsidR="008E7882" w:rsidP="007C7F50" w:rsidRDefault="008E7882" w14:paraId="4BBA895A" w14:textId="3B8635A9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Pr="00D7288E" w:rsidR="008E7882" w:rsidP="007C7F50" w:rsidRDefault="008E7882" w14:paraId="4E341B89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:rsidRPr="00D7288E" w:rsidR="008E7882" w:rsidP="007C7F50" w:rsidRDefault="008E7882" w14:paraId="40112871" w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Pr="00D7288E" w:rsidR="008E7882" w:rsidP="007C7F50" w:rsidRDefault="008E7882" w14:paraId="6D495070" w14:textId="77777777">
            <w:pPr>
              <w:rPr>
                <w:sz w:val="22"/>
                <w:szCs w:val="22"/>
              </w:rPr>
            </w:pPr>
          </w:p>
        </w:tc>
      </w:tr>
    </w:tbl>
    <w:p w:rsidRPr="00D7288E" w:rsidR="008E7882" w:rsidP="008E7882" w:rsidRDefault="008E7882" w14:paraId="49823611" w14:textId="77777777">
      <w:pPr>
        <w:rPr>
          <w:sz w:val="22"/>
          <w:szCs w:val="22"/>
        </w:rPr>
      </w:pPr>
    </w:p>
    <w:p w:rsidRPr="00F903F2" w:rsidR="008E7882" w:rsidP="008E7882" w:rsidRDefault="00F903F2" w14:paraId="23611207" w14:textId="7D09327C">
      <w:pPr>
        <w:rPr>
          <w:b/>
        </w:rPr>
      </w:pPr>
      <w:r w:rsidRPr="00F903F2">
        <w:rPr>
          <w:b/>
        </w:rPr>
        <w:t>Intézkedési terv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Pr="00D7288E" w:rsidR="008E7882" w:rsidTr="00F903F2" w14:paraId="3A400599" w14:textId="77777777">
        <w:tc>
          <w:tcPr>
            <w:tcW w:w="4531" w:type="dxa"/>
            <w:shd w:val="clear" w:color="auto" w:fill="B6DDE8" w:themeFill="accent5" w:themeFillTint="66"/>
          </w:tcPr>
          <w:p w:rsidRPr="00D7288E" w:rsidR="008E7882" w:rsidP="00F903F2" w:rsidRDefault="008E7882" w14:paraId="5DFD66F1" w14:textId="52364BCC">
            <w:pPr>
              <w:jc w:val="center"/>
              <w:rPr>
                <w:b/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 xml:space="preserve">Intézkedési </w:t>
            </w:r>
            <w:r w:rsidR="00F903F2">
              <w:rPr>
                <w:b/>
                <w:sz w:val="22"/>
                <w:szCs w:val="22"/>
              </w:rPr>
              <w:t>csomag megnevezése</w:t>
            </w:r>
          </w:p>
        </w:tc>
        <w:tc>
          <w:tcPr>
            <w:tcW w:w="4531" w:type="dxa"/>
            <w:shd w:val="clear" w:color="auto" w:fill="B6DDE8" w:themeFill="accent5" w:themeFillTint="66"/>
          </w:tcPr>
          <w:p w:rsidRPr="00D7288E" w:rsidR="008E7882" w:rsidP="007C7F50" w:rsidRDefault="008E7882" w14:paraId="5D630191" w14:textId="77777777">
            <w:pPr>
              <w:jc w:val="center"/>
              <w:rPr>
                <w:b/>
                <w:sz w:val="22"/>
                <w:szCs w:val="22"/>
              </w:rPr>
            </w:pPr>
            <w:r w:rsidRPr="00D7288E">
              <w:rPr>
                <w:b/>
                <w:sz w:val="22"/>
                <w:szCs w:val="22"/>
              </w:rPr>
              <w:t>Felelős</w:t>
            </w:r>
          </w:p>
        </w:tc>
      </w:tr>
      <w:tr w:rsidRPr="00D7288E" w:rsidR="008E7882" w:rsidTr="007C7F50" w14:paraId="21CC0986" w14:textId="77777777">
        <w:tc>
          <w:tcPr>
            <w:tcW w:w="4531" w:type="dxa"/>
          </w:tcPr>
          <w:p w:rsidRPr="00D7288E" w:rsidR="008E7882" w:rsidP="007C7F50" w:rsidRDefault="008E7882" w14:paraId="452383F7" w14:textId="77777777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:rsidRPr="00D7288E" w:rsidR="008E7882" w:rsidP="007C7F50" w:rsidRDefault="008E7882" w14:paraId="7E8A7C35" w14:textId="77777777">
            <w:pPr>
              <w:rPr>
                <w:sz w:val="22"/>
                <w:szCs w:val="22"/>
              </w:rPr>
            </w:pPr>
          </w:p>
        </w:tc>
      </w:tr>
      <w:tr w:rsidRPr="00D7288E" w:rsidR="008E7882" w:rsidTr="007C7F50" w14:paraId="539A0788" w14:textId="77777777">
        <w:tc>
          <w:tcPr>
            <w:tcW w:w="4531" w:type="dxa"/>
          </w:tcPr>
          <w:p w:rsidRPr="00D7288E" w:rsidR="008E7882" w:rsidP="007C7F50" w:rsidRDefault="008E7882" w14:paraId="2B960E5B" w14:textId="77777777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:rsidRPr="00D7288E" w:rsidR="008E7882" w:rsidP="007C7F50" w:rsidRDefault="008E7882" w14:paraId="36B18723" w14:textId="77777777">
            <w:pPr>
              <w:rPr>
                <w:sz w:val="22"/>
                <w:szCs w:val="22"/>
              </w:rPr>
            </w:pPr>
          </w:p>
        </w:tc>
      </w:tr>
      <w:tr w:rsidRPr="00D7288E" w:rsidR="008E7882" w:rsidTr="007C7F50" w14:paraId="0883B18B" w14:textId="77777777">
        <w:tc>
          <w:tcPr>
            <w:tcW w:w="4531" w:type="dxa"/>
          </w:tcPr>
          <w:p w:rsidRPr="00D7288E" w:rsidR="008E7882" w:rsidP="007C7F50" w:rsidRDefault="008E7882" w14:paraId="571FC0A0" w14:textId="77777777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:rsidRPr="00D7288E" w:rsidR="008E7882" w:rsidP="007C7F50" w:rsidRDefault="008E7882" w14:paraId="782D9A41" w14:textId="77777777">
            <w:pPr>
              <w:rPr>
                <w:sz w:val="22"/>
                <w:szCs w:val="22"/>
              </w:rPr>
            </w:pPr>
          </w:p>
        </w:tc>
      </w:tr>
      <w:tr w:rsidRPr="00D7288E" w:rsidR="008E7882" w:rsidTr="007C7F50" w14:paraId="3FC5FB21" w14:textId="77777777">
        <w:tc>
          <w:tcPr>
            <w:tcW w:w="4531" w:type="dxa"/>
          </w:tcPr>
          <w:p w:rsidRPr="00D7288E" w:rsidR="008E7882" w:rsidP="007C7F50" w:rsidRDefault="008E7882" w14:paraId="3F3ED3C6" w14:textId="77777777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:rsidRPr="00D7288E" w:rsidR="008E7882" w:rsidP="007C7F50" w:rsidRDefault="008E7882" w14:paraId="684F2832" w14:textId="77777777">
            <w:pPr>
              <w:rPr>
                <w:sz w:val="22"/>
                <w:szCs w:val="22"/>
              </w:rPr>
            </w:pPr>
          </w:p>
        </w:tc>
      </w:tr>
      <w:tr w:rsidRPr="00D7288E" w:rsidR="008E7882" w:rsidTr="007C7F50" w14:paraId="02C7CD06" w14:textId="77777777">
        <w:tc>
          <w:tcPr>
            <w:tcW w:w="4531" w:type="dxa"/>
          </w:tcPr>
          <w:p w:rsidRPr="00D7288E" w:rsidR="008E7882" w:rsidP="007C7F50" w:rsidRDefault="008E7882" w14:paraId="293FE939" w14:textId="77777777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:rsidRPr="00D7288E" w:rsidR="008E7882" w:rsidP="007C7F50" w:rsidRDefault="008E7882" w14:paraId="13E2E715" w14:textId="77777777">
            <w:pPr>
              <w:rPr>
                <w:sz w:val="22"/>
                <w:szCs w:val="22"/>
              </w:rPr>
            </w:pPr>
          </w:p>
        </w:tc>
      </w:tr>
      <w:tr w:rsidRPr="00D7288E" w:rsidR="008E7882" w:rsidTr="007C7F50" w14:paraId="64038742" w14:textId="77777777">
        <w:tc>
          <w:tcPr>
            <w:tcW w:w="4531" w:type="dxa"/>
          </w:tcPr>
          <w:p w:rsidRPr="00D7288E" w:rsidR="008E7882" w:rsidP="007C7F50" w:rsidRDefault="008E7882" w14:paraId="46112217" w14:textId="77777777">
            <w:pPr>
              <w:rPr>
                <w:sz w:val="22"/>
                <w:szCs w:val="22"/>
              </w:rPr>
            </w:pPr>
          </w:p>
        </w:tc>
        <w:tc>
          <w:tcPr>
            <w:tcW w:w="4531" w:type="dxa"/>
          </w:tcPr>
          <w:p w:rsidRPr="00D7288E" w:rsidR="008E7882" w:rsidP="007C7F50" w:rsidRDefault="008E7882" w14:paraId="1A55AE11" w14:textId="77777777">
            <w:pPr>
              <w:rPr>
                <w:sz w:val="22"/>
                <w:szCs w:val="22"/>
              </w:rPr>
            </w:pPr>
          </w:p>
        </w:tc>
      </w:tr>
    </w:tbl>
    <w:p w:rsidRPr="008E7882" w:rsidR="008E7882" w:rsidP="008E7882" w:rsidRDefault="008E7882" w14:paraId="7668DAF2" w14:textId="77777777"/>
    <w:p w:rsidR="00476ED0" w:rsidP="00F903F2" w:rsidRDefault="00476ED0" w14:paraId="26952B21" w14:textId="589D867C">
      <w:pPr>
        <w:pStyle w:val="Elialcim1"/>
        <w:pageBreakBefore w:val="0"/>
        <w:ind w:left="431" w:hanging="431"/>
        <w:rPr>
          <w:rFonts w:cs="Times New Roman"/>
        </w:rPr>
      </w:pPr>
      <w:bookmarkStart w:name="_Toc121213492" w:id="308"/>
      <w:r w:rsidRPr="008E7882">
        <w:rPr>
          <w:rFonts w:cs="Times New Roman"/>
        </w:rPr>
        <w:t>KÖRNYEZETELEMZÉS</w:t>
      </w:r>
      <w:bookmarkEnd w:id="308"/>
    </w:p>
    <w:p w:rsidR="00BC4F60" w:rsidP="00627879" w:rsidRDefault="00BC4F60" w14:paraId="1DC060D9" w14:textId="43B5E87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:rsidR="000224C6" w:rsidP="00F903F2" w:rsidRDefault="00731886" w14:paraId="0353D95B" w14:textId="76EC6FC1">
      <w:pPr>
        <w:pStyle w:val="Elialcim1"/>
        <w:pageBreakBefore w:val="0"/>
        <w:ind w:left="431" w:hanging="431"/>
        <w:rPr>
          <w:rFonts w:cs="Times New Roman"/>
        </w:rPr>
      </w:pPr>
      <w:bookmarkStart w:name="_Toc121213493" w:id="309"/>
      <w:r>
        <w:rPr>
          <w:rFonts w:cs="Times New Roman"/>
        </w:rPr>
        <w:t>MELLÉKLETJEGYZÉK</w:t>
      </w:r>
      <w:bookmarkEnd w:id="309"/>
    </w:p>
    <w:p w:rsidRPr="005D75AE" w:rsidR="000224C6" w:rsidP="002101C1" w:rsidRDefault="00731886" w14:paraId="114BB715" w14:textId="25198243">
      <w:pPr>
        <w:pStyle w:val="Elialcim2"/>
        <w:ind w:left="862" w:hanging="578"/>
        <w:rPr>
          <w:rFonts w:cs="Times New Roman"/>
          <w:szCs w:val="24"/>
        </w:rPr>
      </w:pPr>
      <w:bookmarkStart w:name="_Toc121213494" w:id="310"/>
      <w:r w:rsidRPr="005D75AE">
        <w:rPr>
          <w:rFonts w:cs="Times New Roman"/>
          <w:szCs w:val="24"/>
        </w:rPr>
        <w:t xml:space="preserve">számú melléklet: </w:t>
      </w:r>
      <w:r w:rsidRPr="005D75AE" w:rsidR="009B5506">
        <w:rPr>
          <w:rFonts w:cs="Times New Roman"/>
          <w:szCs w:val="24"/>
        </w:rPr>
        <w:t>Ütemterv (.</w:t>
      </w:r>
      <w:proofErr w:type="spellStart"/>
      <w:r w:rsidRPr="005D75AE" w:rsidR="009B5506">
        <w:rPr>
          <w:rFonts w:cs="Times New Roman"/>
          <w:szCs w:val="24"/>
        </w:rPr>
        <w:t>xls</w:t>
      </w:r>
      <w:proofErr w:type="spellEnd"/>
      <w:r w:rsidRPr="005D75AE" w:rsidR="009B5506">
        <w:rPr>
          <w:rFonts w:cs="Times New Roman"/>
          <w:szCs w:val="24"/>
        </w:rPr>
        <w:t>)</w:t>
      </w:r>
      <w:bookmarkEnd w:id="310"/>
    </w:p>
    <w:p w:rsidRPr="005D75AE" w:rsidR="00627A3B" w:rsidP="002101C1" w:rsidRDefault="00627A3B" w14:paraId="38B000E0" w14:textId="1574595B">
      <w:pPr>
        <w:pStyle w:val="Elialcim2"/>
        <w:ind w:left="862" w:hanging="578"/>
        <w:rPr>
          <w:rFonts w:cs="Times New Roman"/>
          <w:szCs w:val="24"/>
        </w:rPr>
      </w:pPr>
      <w:bookmarkStart w:name="_Toc121213495" w:id="311"/>
      <w:r w:rsidRPr="005D75AE">
        <w:rPr>
          <w:rFonts w:cs="Times New Roman"/>
          <w:szCs w:val="24"/>
        </w:rPr>
        <w:t>számú melléklet: HR tervező (.</w:t>
      </w:r>
      <w:proofErr w:type="spellStart"/>
      <w:r w:rsidRPr="005D75AE">
        <w:rPr>
          <w:rFonts w:cs="Times New Roman"/>
          <w:szCs w:val="24"/>
        </w:rPr>
        <w:t>xlsx</w:t>
      </w:r>
      <w:proofErr w:type="spellEnd"/>
      <w:r w:rsidRPr="005D75AE">
        <w:rPr>
          <w:rFonts w:cs="Times New Roman"/>
          <w:szCs w:val="24"/>
        </w:rPr>
        <w:t>)</w:t>
      </w:r>
      <w:bookmarkEnd w:id="311"/>
    </w:p>
    <w:p w:rsidRPr="005D75AE" w:rsidR="00AE367B" w:rsidP="002101C1" w:rsidRDefault="00627A3B" w14:paraId="0D49DB22" w14:textId="5177D1AA">
      <w:pPr>
        <w:pStyle w:val="Elialcim2"/>
        <w:ind w:left="862" w:hanging="578"/>
        <w:rPr>
          <w:rFonts w:cs="Times New Roman"/>
          <w:szCs w:val="24"/>
        </w:rPr>
      </w:pPr>
      <w:bookmarkStart w:name="_Toc121213496" w:id="312"/>
      <w:r w:rsidRPr="005D75AE">
        <w:rPr>
          <w:rFonts w:cs="Times New Roman"/>
          <w:szCs w:val="24"/>
        </w:rPr>
        <w:t>számú melléklet: Beszerzési terv (.</w:t>
      </w:r>
      <w:proofErr w:type="spellStart"/>
      <w:r w:rsidRPr="005D75AE">
        <w:rPr>
          <w:rFonts w:cs="Times New Roman"/>
          <w:szCs w:val="24"/>
        </w:rPr>
        <w:t>docx</w:t>
      </w:r>
      <w:proofErr w:type="spellEnd"/>
      <w:r w:rsidRPr="005D75AE">
        <w:rPr>
          <w:rFonts w:cs="Times New Roman"/>
          <w:szCs w:val="24"/>
        </w:rPr>
        <w:t>)</w:t>
      </w:r>
      <w:bookmarkEnd w:id="312"/>
    </w:p>
    <w:p w:rsidRPr="005D75AE" w:rsidR="00953506" w:rsidP="002101C1" w:rsidRDefault="00953506" w14:paraId="00EADA58" w14:textId="29B10353">
      <w:pPr>
        <w:pStyle w:val="Elialcim2"/>
        <w:ind w:left="862" w:hanging="578"/>
        <w:rPr>
          <w:rFonts w:cs="Times New Roman"/>
          <w:szCs w:val="24"/>
        </w:rPr>
      </w:pPr>
      <w:bookmarkStart w:name="_Toc121213497" w:id="313"/>
      <w:r w:rsidRPr="005D75AE">
        <w:rPr>
          <w:rFonts w:cs="Times New Roman"/>
          <w:szCs w:val="24"/>
        </w:rPr>
        <w:t>számú melléklet: Kommunikációs terv ütemezés és költségtervező (.</w:t>
      </w:r>
      <w:proofErr w:type="spellStart"/>
      <w:r w:rsidRPr="005D75AE">
        <w:rPr>
          <w:rFonts w:cs="Times New Roman"/>
          <w:szCs w:val="24"/>
        </w:rPr>
        <w:t>xlsx</w:t>
      </w:r>
      <w:proofErr w:type="spellEnd"/>
      <w:r w:rsidRPr="005D75AE">
        <w:rPr>
          <w:rFonts w:cs="Times New Roman"/>
          <w:szCs w:val="24"/>
        </w:rPr>
        <w:t>)</w:t>
      </w:r>
      <w:bookmarkEnd w:id="313"/>
    </w:p>
    <w:p w:rsidRPr="005D75AE" w:rsidR="00627A3B" w:rsidP="002101C1" w:rsidRDefault="00627A3B" w14:paraId="06D95ADA" w14:textId="5B05AF7A">
      <w:pPr>
        <w:pStyle w:val="Elialcim2"/>
        <w:ind w:left="862" w:hanging="578"/>
        <w:rPr>
          <w:rFonts w:cs="Times New Roman"/>
          <w:szCs w:val="24"/>
        </w:rPr>
      </w:pPr>
      <w:bookmarkStart w:name="_Toc121213498" w:id="314"/>
      <w:r w:rsidRPr="005D75AE">
        <w:rPr>
          <w:rFonts w:cs="Times New Roman"/>
          <w:szCs w:val="24"/>
        </w:rPr>
        <w:t>számú melléklet: Költségvetés (.</w:t>
      </w:r>
      <w:proofErr w:type="spellStart"/>
      <w:r w:rsidRPr="005D75AE">
        <w:rPr>
          <w:rFonts w:cs="Times New Roman"/>
          <w:szCs w:val="24"/>
        </w:rPr>
        <w:t>xlsx</w:t>
      </w:r>
      <w:proofErr w:type="spellEnd"/>
      <w:r w:rsidRPr="005D75AE">
        <w:rPr>
          <w:rFonts w:cs="Times New Roman"/>
          <w:szCs w:val="24"/>
        </w:rPr>
        <w:t>)</w:t>
      </w:r>
      <w:bookmarkEnd w:id="314"/>
    </w:p>
    <w:sectPr w:rsidRPr="005D75AE" w:rsidR="00627A3B" w:rsidSect="00476ED0">
      <w:footerReference w:type="default" r:id="rId8"/>
      <w:pgSz w:w="11906" w:h="16838" w:orient="portrait"/>
      <w:pgMar w:top="1417" w:right="1417" w:bottom="1417" w:left="1417" w:header="708" w:footer="708" w:gutter="0"/>
      <w:pgNumType w:start="0"/>
      <w:cols w:space="708"/>
      <w:titlePg/>
      <w:docGrid w:linePitch="360"/>
      <w:headerReference w:type="default" r:id="Rbbf74f4f3349463e"/>
      <w:headerReference w:type="first" r:id="R3ec76dbf4cf149bb"/>
      <w:footerReference w:type="first" r:id="Rdca350b534024458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319C1C1" w16cex:dateUtc="2022-10-04T08:33:10.553Z"/>
  <w16cex:commentExtensible w16cex:durableId="1D148AA3" w16cex:dateUtc="2022-10-04T08:34:12.671Z"/>
  <w16cex:commentExtensible w16cex:durableId="6970BBBE" w16cex:dateUtc="2022-10-04T08:34:47.051Z"/>
  <w16cex:commentExtensible w16cex:durableId="3090D905" w16cex:dateUtc="2022-10-04T08:35:26.942Z"/>
  <w16cex:commentExtensible w16cex:durableId="76018B2B" w16cex:dateUtc="2022-10-04T08:36:20.329Z"/>
  <w16cex:commentExtensible w16cex:durableId="538124AD" w16cex:dateUtc="2022-10-05T08:21:56.455Z"/>
  <w16cex:commentExtensible w16cex:durableId="76E3FF53" w16cex:dateUtc="2022-10-05T08:24:48.236Z"/>
  <w16cex:commentExtensible w16cex:durableId="20647503" w16cex:dateUtc="2022-10-05T08:25:46.071Z"/>
  <w16cex:commentExtensible w16cex:durableId="4F3AF8CD" w16cex:dateUtc="2022-10-05T08:43:29.803Z"/>
  <w16cex:commentExtensible w16cex:durableId="409B9D7F" w16cex:dateUtc="2022-10-05T08:43:54.156Z"/>
  <w16cex:commentExtensible w16cex:durableId="42AB73D8" w16cex:dateUtc="2022-10-05T08:48:45.383Z"/>
  <w16cex:commentExtensible w16cex:durableId="3BED7624" w16cex:dateUtc="2022-10-05T08:49:34.39Z"/>
  <w16cex:commentExtensible w16cex:durableId="3C0A440E" w16cex:dateUtc="2022-10-05T08:50:24.795Z"/>
  <w16cex:commentExtensible w16cex:durableId="5CB3600E" w16cex:dateUtc="2022-10-05T08:58:10.647Z"/>
  <w16cex:commentExtensible w16cex:durableId="735B8DC5" w16cex:dateUtc="2022-10-05T08:59:06.433Z"/>
  <w16cex:commentExtensible w16cex:durableId="03435E5C" w16cex:dateUtc="2022-10-05T09:10:39.37Z"/>
  <w16cex:commentExtensible w16cex:durableId="14392CB2" w16cex:dateUtc="2022-10-05T09:10:57.055Z"/>
  <w16cex:commentExtensible w16cex:durableId="57C4EF6A" w16cex:dateUtc="2022-10-05T09:14:57.489Z"/>
  <w16cex:commentExtensible w16cex:durableId="7457A003" w16cex:dateUtc="2022-10-05T09:17:07.744Z"/>
  <w16cex:commentExtensible w16cex:durableId="36359C6D" w16cex:dateUtc="2022-10-05T09:28:42.369Z"/>
  <w16cex:commentExtensible w16cex:durableId="39FB23B7" w16cex:dateUtc="2022-10-10T13:12:37.995Z"/>
  <w16cex:commentExtensible w16cex:durableId="70071725" w16cex:dateUtc="2022-10-12T08:02:05.856Z"/>
  <w16cex:commentExtensible w16cex:durableId="5562DD02" w16cex:dateUtc="2022-10-12T08:16:29.1Z"/>
  <w16cex:commentExtensible w16cex:durableId="59CF0C1E" w16cex:dateUtc="2022-10-12T08:50:46.358Z"/>
  <w16cex:commentExtensible w16cex:durableId="2A352D39" w16cex:dateUtc="2022-11-28T12:22:47.66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51D176C" w16cid:durableId="245577CC"/>
  <w16cid:commentId w16cid:paraId="508BBB5C" w16cid:durableId="19412013"/>
  <w16cid:commentId w16cid:paraId="36EDFC83" w16cid:durableId="345648AB"/>
  <w16cid:commentId w16cid:paraId="4620910D" w16cid:durableId="1522F8A5"/>
  <w16cid:commentId w16cid:paraId="7C4D18CC" w16cid:durableId="23951A48"/>
  <w16cid:commentId w16cid:paraId="7228B065" w16cid:durableId="0D80DCE9"/>
  <w16cid:commentId w16cid:paraId="25A39692" w16cid:durableId="30D30B1D"/>
  <w16cid:commentId w16cid:paraId="04D21399" w16cid:durableId="78F01567"/>
  <w16cid:commentId w16cid:paraId="47045A99" w16cid:durableId="069F91D9"/>
  <w16cid:commentId w16cid:paraId="5D8AF787" w16cid:durableId="4319C1C1"/>
  <w16cid:commentId w16cid:paraId="709AC96F" w16cid:durableId="1D148AA3"/>
  <w16cid:commentId w16cid:paraId="15C5B9C2" w16cid:durableId="6970BBBE"/>
  <w16cid:commentId w16cid:paraId="77DBBC7C" w16cid:durableId="3090D905"/>
  <w16cid:commentId w16cid:paraId="6B8FB84B" w16cid:durableId="76018B2B"/>
  <w16cid:commentId w16cid:paraId="6C20B8E3" w16cid:durableId="538124AD"/>
  <w16cid:commentId w16cid:paraId="75AEE876" w16cid:durableId="76E3FF53"/>
  <w16cid:commentId w16cid:paraId="6CA298F3" w16cid:durableId="20647503"/>
  <w16cid:commentId w16cid:paraId="5B20EEC6" w16cid:durableId="4F3AF8CD"/>
  <w16cid:commentId w16cid:paraId="1E487BD1" w16cid:durableId="409B9D7F"/>
  <w16cid:commentId w16cid:paraId="38F74CE1" w16cid:durableId="42AB73D8"/>
  <w16cid:commentId w16cid:paraId="39C934C7" w16cid:durableId="3BED7624"/>
  <w16cid:commentId w16cid:paraId="3437E0DB" w16cid:durableId="3C0A440E"/>
  <w16cid:commentId w16cid:paraId="40E3E2FB" w16cid:durableId="5CB3600E"/>
  <w16cid:commentId w16cid:paraId="6C95C52E" w16cid:durableId="735B8DC5"/>
  <w16cid:commentId w16cid:paraId="4B7A4833" w16cid:durableId="03435E5C"/>
  <w16cid:commentId w16cid:paraId="36F0CD16" w16cid:durableId="14392CB2"/>
  <w16cid:commentId w16cid:paraId="64E6943B" w16cid:durableId="57C4EF6A"/>
  <w16cid:commentId w16cid:paraId="3C6A9902" w16cid:durableId="7457A003"/>
  <w16cid:commentId w16cid:paraId="3DD3FEA1" w16cid:durableId="36359C6D"/>
  <w16cid:commentId w16cid:paraId="1E91D9E3" w16cid:durableId="39FB23B7"/>
  <w16cid:commentId w16cid:paraId="752C7C1B" w16cid:durableId="03D0D538"/>
  <w16cid:commentId w16cid:paraId="1AA25FD0" w16cid:durableId="31043229"/>
  <w16cid:commentId w16cid:paraId="4EFBF9FF" w16cid:durableId="178E9F82"/>
  <w16cid:commentId w16cid:paraId="507E1056" w16cid:durableId="4FD7AA61"/>
  <w16cid:commentId w16cid:paraId="71D91744" w16cid:durableId="4B788BE9"/>
  <w16cid:commentId w16cid:paraId="2FF9B959" w16cid:durableId="3CE47015"/>
  <w16cid:commentId w16cid:paraId="5FBE8DC1" w16cid:durableId="1ACE471D"/>
  <w16cid:commentId w16cid:paraId="0077AE91" w16cid:durableId="679721A0"/>
  <w16cid:commentId w16cid:paraId="2699ED62" w16cid:durableId="7BB22F8E"/>
  <w16cid:commentId w16cid:paraId="78A57704" w16cid:durableId="7331BE32"/>
  <w16cid:commentId w16cid:paraId="04C2F0DA" w16cid:durableId="02691EF3"/>
  <w16cid:commentId w16cid:paraId="1A086273" w16cid:durableId="4D0CEBED"/>
  <w16cid:commentId w16cid:paraId="241DFB0A" w16cid:durableId="2AEA3636"/>
  <w16cid:commentId w16cid:paraId="42BF4178" w16cid:durableId="0EF93F0B"/>
  <w16cid:commentId w16cid:paraId="3049910A" w16cid:durableId="245E56F2"/>
  <w16cid:commentId w16cid:paraId="45A24029" w16cid:durableId="5AC44660"/>
  <w16cid:commentId w16cid:paraId="057306BC" w16cid:durableId="70071725"/>
  <w16cid:commentId w16cid:paraId="5008955D" w16cid:durableId="5562DD02"/>
  <w16cid:commentId w16cid:paraId="57AE2F76" w16cid:durableId="59CF0C1E"/>
  <w16cid:commentId w16cid:paraId="25238309" w16cid:durableId="198DF2FA"/>
  <w16cid:commentId w16cid:paraId="60E8602A" w16cid:durableId="2A352D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21F" w:rsidP="00D97B23" w:rsidRDefault="00DB421F" w14:paraId="13783653" w14:textId="77777777">
      <w:r>
        <w:separator/>
      </w:r>
    </w:p>
  </w:endnote>
  <w:endnote w:type="continuationSeparator" w:id="0">
    <w:p w:rsidR="00DB421F" w:rsidP="00D97B23" w:rsidRDefault="00DB421F" w14:paraId="03C437A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6F1" w:rsidRDefault="003876F1" w14:paraId="2E159682" w14:textId="7E48294D">
    <w:pPr>
      <w:pStyle w:val="llb"/>
      <w:jc w:val="center"/>
      <w:rPr>
        <w:color w:val="4F81BD" w:themeColor="accent1"/>
      </w:rPr>
    </w:pPr>
    <w:r>
      <w:rPr>
        <w:color w:val="4F81BD" w:themeColor="accent1"/>
      </w:rPr>
      <w:t xml:space="preserve">Oldal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 w:rsidR="00333049">
      <w:rPr>
        <w:noProof/>
        <w:color w:val="4F81BD" w:themeColor="accent1"/>
      </w:rPr>
      <w:t>4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/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 w:rsidR="00333049">
      <w:rPr>
        <w:noProof/>
        <w:color w:val="4F81BD" w:themeColor="accent1"/>
      </w:rPr>
      <w:t>10</w:t>
    </w:r>
    <w:r>
      <w:rPr>
        <w:color w:val="4F81BD" w:themeColor="accent1"/>
      </w:rPr>
      <w:fldChar w:fldCharType="end"/>
    </w:r>
  </w:p>
  <w:p w:rsidR="003876F1" w:rsidP="00D97B23" w:rsidRDefault="003876F1" w14:paraId="6D9D0947" w14:textId="77777777">
    <w:pPr>
      <w:pStyle w:val="llb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Normltblzat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58D2A36" w:rsidTr="658D2A36" w14:paraId="7290BAE0">
      <w:trPr>
        <w:trHeight w:val="300"/>
      </w:trPr>
      <w:tc>
        <w:tcPr>
          <w:tcW w:w="3020" w:type="dxa"/>
          <w:tcMar/>
        </w:tcPr>
        <w:p w:rsidR="658D2A36" w:rsidP="658D2A36" w:rsidRDefault="658D2A36" w14:paraId="5191DEA3" w14:textId="19EFAE3B">
          <w:pPr>
            <w:pStyle w:val="lfej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58D2A36" w:rsidP="658D2A36" w:rsidRDefault="658D2A36" w14:paraId="1B695443" w14:textId="17A05D4A">
          <w:pPr>
            <w:pStyle w:val="lfej"/>
            <w:bidi w:val="0"/>
            <w:jc w:val="center"/>
          </w:pPr>
        </w:p>
      </w:tc>
      <w:tc>
        <w:tcPr>
          <w:tcW w:w="3020" w:type="dxa"/>
          <w:tcMar/>
        </w:tcPr>
        <w:p w:rsidR="658D2A36" w:rsidP="658D2A36" w:rsidRDefault="658D2A36" w14:paraId="5975D9EE" w14:textId="60F42ADD">
          <w:pPr>
            <w:pStyle w:val="lfej"/>
            <w:bidi w:val="0"/>
            <w:ind w:right="-115"/>
            <w:jc w:val="right"/>
          </w:pPr>
        </w:p>
      </w:tc>
    </w:tr>
  </w:tbl>
  <w:p w:rsidR="658D2A36" w:rsidP="658D2A36" w:rsidRDefault="658D2A36" w14:paraId="05B48177" w14:textId="68A618CA">
    <w:pPr>
      <w:pStyle w:val="llb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21F" w:rsidP="00D97B23" w:rsidRDefault="00DB421F" w14:paraId="5BBF0378" w14:textId="77777777">
      <w:r>
        <w:separator/>
      </w:r>
    </w:p>
  </w:footnote>
  <w:footnote w:type="continuationSeparator" w:id="0">
    <w:p w:rsidR="00DB421F" w:rsidP="00D97B23" w:rsidRDefault="00DB421F" w14:paraId="58CDDA11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Normltblzat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58D2A36" w:rsidTr="658D2A36" w14:paraId="3D2BFEAC">
      <w:trPr>
        <w:trHeight w:val="300"/>
      </w:trPr>
      <w:tc>
        <w:tcPr>
          <w:tcW w:w="3020" w:type="dxa"/>
          <w:tcMar/>
        </w:tcPr>
        <w:p w:rsidR="658D2A36" w:rsidP="658D2A36" w:rsidRDefault="658D2A36" w14:paraId="6BA76844" w14:textId="109B84E9">
          <w:pPr>
            <w:pStyle w:val="lfej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58D2A36" w:rsidP="658D2A36" w:rsidRDefault="658D2A36" w14:paraId="2E514496" w14:textId="45C90193">
          <w:pPr>
            <w:pStyle w:val="lfej"/>
            <w:bidi w:val="0"/>
            <w:jc w:val="center"/>
          </w:pPr>
        </w:p>
      </w:tc>
      <w:tc>
        <w:tcPr>
          <w:tcW w:w="3020" w:type="dxa"/>
          <w:tcMar/>
        </w:tcPr>
        <w:p w:rsidR="658D2A36" w:rsidP="658D2A36" w:rsidRDefault="658D2A36" w14:paraId="319D1A9D" w14:textId="19F77811">
          <w:pPr>
            <w:pStyle w:val="lfej"/>
            <w:bidi w:val="0"/>
            <w:ind w:right="-115"/>
            <w:jc w:val="right"/>
          </w:pPr>
        </w:p>
      </w:tc>
    </w:tr>
  </w:tbl>
  <w:p w:rsidR="658D2A36" w:rsidP="658D2A36" w:rsidRDefault="658D2A36" w14:paraId="734F6C30" w14:textId="7899ED8F">
    <w:pPr>
      <w:pStyle w:val="lfej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Normltblzat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58D2A36" w:rsidTr="658D2A36" w14:paraId="39BBAB15">
      <w:trPr>
        <w:trHeight w:val="300"/>
      </w:trPr>
      <w:tc>
        <w:tcPr>
          <w:tcW w:w="3020" w:type="dxa"/>
          <w:tcMar/>
        </w:tcPr>
        <w:p w:rsidR="658D2A36" w:rsidP="658D2A36" w:rsidRDefault="658D2A36" w14:paraId="21C6CA32" w14:textId="582ADB26">
          <w:pPr>
            <w:pStyle w:val="lfej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58D2A36" w:rsidP="658D2A36" w:rsidRDefault="658D2A36" w14:paraId="505289CE" w14:textId="5D103DA8">
          <w:pPr>
            <w:pStyle w:val="lfej"/>
            <w:bidi w:val="0"/>
            <w:jc w:val="center"/>
          </w:pPr>
        </w:p>
      </w:tc>
      <w:tc>
        <w:tcPr>
          <w:tcW w:w="3020" w:type="dxa"/>
          <w:tcMar/>
        </w:tcPr>
        <w:p w:rsidR="658D2A36" w:rsidP="658D2A36" w:rsidRDefault="658D2A36" w14:paraId="05966BAF" w14:textId="4084AA62">
          <w:pPr>
            <w:pStyle w:val="lfej"/>
            <w:bidi w:val="0"/>
            <w:ind w:right="-115"/>
            <w:jc w:val="right"/>
          </w:pPr>
        </w:p>
      </w:tc>
    </w:tr>
  </w:tbl>
  <w:p w:rsidR="658D2A36" w:rsidP="658D2A36" w:rsidRDefault="658D2A36" w14:paraId="340E4EE4" w14:textId="49D7FB5C">
    <w:pPr>
      <w:pStyle w:val="lfej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AA6"/>
    <w:multiLevelType w:val="hybridMultilevel"/>
    <w:tmpl w:val="B55060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A4494"/>
    <w:multiLevelType w:val="multilevel"/>
    <w:tmpl w:val="2F10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3214100"/>
    <w:multiLevelType w:val="hybridMultilevel"/>
    <w:tmpl w:val="7E841D50"/>
    <w:lvl w:ilvl="0" w:tplc="AC0CC0C2">
      <w:numFmt w:val="bullet"/>
      <w:lvlText w:val="•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32BCC16"/>
    <w:multiLevelType w:val="hybridMultilevel"/>
    <w:tmpl w:val="FD7635DC"/>
    <w:lvl w:ilvl="0" w:tplc="AF50301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2C8C2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F045F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0CA16E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48ED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64604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5CC9B5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46C41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58E3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AF0F6F"/>
    <w:multiLevelType w:val="hybridMultilevel"/>
    <w:tmpl w:val="DD5E184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291651"/>
    <w:multiLevelType w:val="hybridMultilevel"/>
    <w:tmpl w:val="8CAE9214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A1A38CF"/>
    <w:multiLevelType w:val="hybridMultilevel"/>
    <w:tmpl w:val="25BACC1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C47420D"/>
    <w:multiLevelType w:val="multilevel"/>
    <w:tmpl w:val="605C1270"/>
    <w:lvl w:ilvl="0">
      <w:start w:val="1"/>
      <w:numFmt w:val="decimal"/>
      <w:pStyle w:val="Elialcim1"/>
      <w:lvlText w:val="%1."/>
      <w:lvlJc w:val="left"/>
      <w:pPr>
        <w:ind w:left="432" w:hanging="432"/>
      </w:pPr>
      <w:rPr>
        <w:rFonts w:hint="default" w:ascii="Times New Roman" w:hAnsi="Times New Roman"/>
        <w:sz w:val="28"/>
      </w:rPr>
    </w:lvl>
    <w:lvl w:ilvl="1">
      <w:start w:val="1"/>
      <w:numFmt w:val="decimal"/>
      <w:pStyle w:val="Cmsor2"/>
      <w:lvlText w:val="%1.%2"/>
      <w:lvlJc w:val="left"/>
      <w:pPr>
        <w:ind w:left="1286" w:hanging="576"/>
      </w:pPr>
      <w:rPr>
        <w:rFonts w:hint="default"/>
        <w:b w:val="0"/>
        <w:i w:val="0"/>
        <w:color w:val="365F91" w:themeColor="accent1" w:themeShade="BF"/>
      </w:rPr>
    </w:lvl>
    <w:lvl w:ilvl="2">
      <w:start w:val="1"/>
      <w:numFmt w:val="decimal"/>
      <w:pStyle w:val="Cmsor3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0CBF334D"/>
    <w:multiLevelType w:val="multilevel"/>
    <w:tmpl w:val="B26C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103A43F1"/>
    <w:multiLevelType w:val="hybridMultilevel"/>
    <w:tmpl w:val="BB7AC27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04B4E0C"/>
    <w:multiLevelType w:val="hybridMultilevel"/>
    <w:tmpl w:val="DDCC83B6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2586CF0"/>
    <w:multiLevelType w:val="hybridMultilevel"/>
    <w:tmpl w:val="2654D392"/>
    <w:lvl w:ilvl="0" w:tplc="040E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12" w15:restartNumberingAfterBreak="0">
    <w:nsid w:val="12DB7E8F"/>
    <w:multiLevelType w:val="hybridMultilevel"/>
    <w:tmpl w:val="3378DD20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E46561C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w:ilvl="2" w:tplc="D2EC2F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81EC5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68D1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29408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A2EF0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C6E80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B283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42877DE"/>
    <w:multiLevelType w:val="hybridMultilevel"/>
    <w:tmpl w:val="8D4E8BD2"/>
    <w:lvl w:ilvl="0" w:tplc="BB52AFC8">
      <w:numFmt w:val="bullet"/>
      <w:lvlText w:val="•"/>
      <w:lvlJc w:val="left"/>
      <w:pPr>
        <w:ind w:left="708" w:hanging="708"/>
      </w:pPr>
      <w:rPr>
        <w:rFonts w:hint="default" w:ascii="Times New Roman" w:hAnsi="Times New Roman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FB05954"/>
    <w:multiLevelType w:val="hybridMultilevel"/>
    <w:tmpl w:val="70503AA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0191EFD"/>
    <w:multiLevelType w:val="hybridMultilevel"/>
    <w:tmpl w:val="043818A0"/>
    <w:lvl w:ilvl="0" w:tplc="CE10B70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1CD6404"/>
    <w:multiLevelType w:val="hybridMultilevel"/>
    <w:tmpl w:val="5B04336E"/>
    <w:lvl w:ilvl="0" w:tplc="040E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227D3CBB"/>
    <w:multiLevelType w:val="hybridMultilevel"/>
    <w:tmpl w:val="197C2754"/>
    <w:lvl w:ilvl="0" w:tplc="BB52AFC8">
      <w:numFmt w:val="bullet"/>
      <w:lvlText w:val="•"/>
      <w:lvlJc w:val="left"/>
      <w:pPr>
        <w:ind w:left="708" w:hanging="708"/>
      </w:pPr>
      <w:rPr>
        <w:rFonts w:hint="default" w:ascii="Times New Roman" w:hAnsi="Times New Roman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24CD0411"/>
    <w:multiLevelType w:val="hybridMultilevel"/>
    <w:tmpl w:val="6442A66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E46561C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w:ilvl="2" w:tplc="D2EC2F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81EC5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68D1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29408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A2EF0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C6E80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B283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5ED3084"/>
    <w:multiLevelType w:val="hybridMultilevel"/>
    <w:tmpl w:val="FB126C30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7617B67"/>
    <w:multiLevelType w:val="hybridMultilevel"/>
    <w:tmpl w:val="E222CDD0"/>
    <w:lvl w:ilvl="0" w:tplc="040E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1" w15:restartNumberingAfterBreak="0">
    <w:nsid w:val="289630BC"/>
    <w:multiLevelType w:val="hybridMultilevel"/>
    <w:tmpl w:val="E4A2AA82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28C5514C"/>
    <w:multiLevelType w:val="hybridMultilevel"/>
    <w:tmpl w:val="30082D8C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5E0157F"/>
    <w:multiLevelType w:val="singleLevel"/>
    <w:tmpl w:val="B2807E88"/>
    <w:lvl w:ilvl="0">
      <w:start w:val="1"/>
      <w:numFmt w:val="bullet"/>
      <w:pStyle w:val="listbull"/>
      <w:lvlText w:val=""/>
      <w:lvlJc w:val="left"/>
      <w:pPr>
        <w:tabs>
          <w:tab w:val="num" w:pos="432"/>
        </w:tabs>
        <w:ind w:left="432" w:hanging="432"/>
      </w:pPr>
      <w:rPr>
        <w:rFonts w:hint="default" w:ascii="Symbol" w:hAnsi="Symbol"/>
      </w:rPr>
    </w:lvl>
  </w:abstractNum>
  <w:abstractNum w:abstractNumId="24" w15:restartNumberingAfterBreak="0">
    <w:nsid w:val="360405A6"/>
    <w:multiLevelType w:val="hybridMultilevel"/>
    <w:tmpl w:val="E1D418E2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6BB5947"/>
    <w:multiLevelType w:val="hybridMultilevel"/>
    <w:tmpl w:val="9FC01432"/>
    <w:lvl w:ilvl="0" w:tplc="FB188C7E">
      <w:start w:val="2"/>
      <w:numFmt w:val="bullet"/>
      <w:lvlText w:val="-"/>
      <w:lvlJc w:val="left"/>
      <w:pPr>
        <w:ind w:left="3600" w:hanging="360"/>
      </w:pPr>
      <w:rPr>
        <w:rFonts w:hint="default" w:ascii="Times New Roman" w:hAnsi="Times New Roman" w:eastAsia="Times New Roman" w:cs="Times New Roman"/>
      </w:rPr>
    </w:lvl>
    <w:lvl w:ilvl="1" w:tplc="040E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792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864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9360" w:hanging="360"/>
      </w:pPr>
      <w:rPr>
        <w:rFonts w:hint="default" w:ascii="Wingdings" w:hAnsi="Wingdings"/>
      </w:rPr>
    </w:lvl>
  </w:abstractNum>
  <w:abstractNum w:abstractNumId="26" w15:restartNumberingAfterBreak="0">
    <w:nsid w:val="43D57FFD"/>
    <w:multiLevelType w:val="hybridMultilevel"/>
    <w:tmpl w:val="5A92E9DA"/>
    <w:lvl w:ilvl="0" w:tplc="FB188C7E">
      <w:start w:val="2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7AC4BCC"/>
    <w:multiLevelType w:val="hybridMultilevel"/>
    <w:tmpl w:val="3D1A60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B11FF3"/>
    <w:multiLevelType w:val="multilevel"/>
    <w:tmpl w:val="02143070"/>
    <w:styleLink w:val="Aktulislista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98B1205"/>
    <w:multiLevelType w:val="multilevel"/>
    <w:tmpl w:val="0048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0" w15:restartNumberingAfterBreak="0">
    <w:nsid w:val="4A335146"/>
    <w:multiLevelType w:val="hybridMultilevel"/>
    <w:tmpl w:val="55A2A364"/>
    <w:lvl w:ilvl="0" w:tplc="FB188C7E">
      <w:start w:val="2"/>
      <w:numFmt w:val="bullet"/>
      <w:lvlText w:val="-"/>
      <w:lvlJc w:val="left"/>
      <w:pPr>
        <w:ind w:left="3600" w:hanging="360"/>
      </w:pPr>
      <w:rPr>
        <w:rFonts w:hint="default" w:ascii="Times New Roman" w:hAnsi="Times New Roman" w:eastAsia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792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864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9360" w:hanging="360"/>
      </w:pPr>
      <w:rPr>
        <w:rFonts w:hint="default" w:ascii="Wingdings" w:hAnsi="Wingdings"/>
      </w:rPr>
    </w:lvl>
  </w:abstractNum>
  <w:abstractNum w:abstractNumId="31" w15:restartNumberingAfterBreak="0">
    <w:nsid w:val="4A7B23B3"/>
    <w:multiLevelType w:val="hybridMultilevel"/>
    <w:tmpl w:val="973C4238"/>
    <w:lvl w:ilvl="0" w:tplc="040E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4C689CF2"/>
    <w:multiLevelType w:val="hybridMultilevel"/>
    <w:tmpl w:val="193C5576"/>
    <w:lvl w:ilvl="0" w:tplc="09462E1A">
      <w:start w:val="1"/>
      <w:numFmt w:val="bullet"/>
      <w:lvlText w:val="-"/>
      <w:lvlJc w:val="left"/>
      <w:pPr>
        <w:ind w:left="720" w:hanging="360"/>
      </w:pPr>
      <w:rPr>
        <w:rFonts w:hint="default" w:ascii="Symbol" w:hAnsi="Symbol"/>
      </w:rPr>
    </w:lvl>
    <w:lvl w:ilvl="1" w:tplc="FE46561C">
      <w:start w:val="1"/>
      <w:numFmt w:val="bullet"/>
      <w:lvlText w:val="o"/>
      <w:lvlJc w:val="left"/>
      <w:pPr>
        <w:ind w:left="1440" w:hanging="360"/>
      </w:pPr>
      <w:rPr>
        <w:rFonts w:hint="default" w:ascii="&quot;Courier New&quot;" w:hAnsi="&quot;Courier New&quot;"/>
      </w:rPr>
    </w:lvl>
    <w:lvl w:ilvl="2" w:tplc="D2EC2F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81EC5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68D1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294088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0A2EF0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C6E80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B283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4D196CCE"/>
    <w:multiLevelType w:val="hybridMultilevel"/>
    <w:tmpl w:val="E71487C2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19F0575"/>
    <w:multiLevelType w:val="multilevel"/>
    <w:tmpl w:val="02B2A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 w15:restartNumberingAfterBreak="0">
    <w:nsid w:val="52A42FAF"/>
    <w:multiLevelType w:val="hybridMultilevel"/>
    <w:tmpl w:val="2A125248"/>
    <w:lvl w:ilvl="0" w:tplc="040E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5A361F0B"/>
    <w:multiLevelType w:val="hybridMultilevel"/>
    <w:tmpl w:val="A886C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11A9D"/>
    <w:multiLevelType w:val="hybridMultilevel"/>
    <w:tmpl w:val="7430BA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16E96"/>
    <w:multiLevelType w:val="hybridMultilevel"/>
    <w:tmpl w:val="4CE8E6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DF46B4"/>
    <w:multiLevelType w:val="hybridMultilevel"/>
    <w:tmpl w:val="20081C5E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9AE03F6"/>
    <w:multiLevelType w:val="hybridMultilevel"/>
    <w:tmpl w:val="623AB9C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483171E"/>
    <w:multiLevelType w:val="hybridMultilevel"/>
    <w:tmpl w:val="15B65868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6E05171"/>
    <w:multiLevelType w:val="hybridMultilevel"/>
    <w:tmpl w:val="5EFAFD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51142"/>
    <w:multiLevelType w:val="hybridMultilevel"/>
    <w:tmpl w:val="CD642D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536B1"/>
    <w:multiLevelType w:val="hybridMultilevel"/>
    <w:tmpl w:val="DFB487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CE5134"/>
    <w:multiLevelType w:val="hybridMultilevel"/>
    <w:tmpl w:val="E70E925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D905D3F"/>
    <w:multiLevelType w:val="hybridMultilevel"/>
    <w:tmpl w:val="480C534C"/>
    <w:lvl w:ilvl="0" w:tplc="040E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EFF5ED8"/>
    <w:multiLevelType w:val="multilevel"/>
    <w:tmpl w:val="8F5A0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2"/>
  </w:num>
  <w:num w:numId="2">
    <w:abstractNumId w:val="3"/>
  </w:num>
  <w:num w:numId="3">
    <w:abstractNumId w:val="23"/>
  </w:num>
  <w:num w:numId="4">
    <w:abstractNumId w:val="7"/>
  </w:num>
  <w:num w:numId="5">
    <w:abstractNumId w:val="28"/>
  </w:num>
  <w:num w:numId="6">
    <w:abstractNumId w:val="2"/>
  </w:num>
  <w:num w:numId="7">
    <w:abstractNumId w:val="14"/>
  </w:num>
  <w:num w:numId="8">
    <w:abstractNumId w:val="10"/>
  </w:num>
  <w:num w:numId="9">
    <w:abstractNumId w:val="6"/>
  </w:num>
  <w:num w:numId="10">
    <w:abstractNumId w:val="11"/>
  </w:num>
  <w:num w:numId="11">
    <w:abstractNumId w:val="20"/>
  </w:num>
  <w:num w:numId="12">
    <w:abstractNumId w:val="16"/>
  </w:num>
  <w:num w:numId="13">
    <w:abstractNumId w:val="36"/>
  </w:num>
  <w:num w:numId="14">
    <w:abstractNumId w:val="9"/>
  </w:num>
  <w:num w:numId="15">
    <w:abstractNumId w:val="5"/>
  </w:num>
  <w:num w:numId="16">
    <w:abstractNumId w:val="39"/>
  </w:num>
  <w:num w:numId="17">
    <w:abstractNumId w:val="40"/>
  </w:num>
  <w:num w:numId="18">
    <w:abstractNumId w:val="24"/>
  </w:num>
  <w:num w:numId="19">
    <w:abstractNumId w:val="31"/>
  </w:num>
  <w:num w:numId="20">
    <w:abstractNumId w:val="46"/>
  </w:num>
  <w:num w:numId="21">
    <w:abstractNumId w:val="15"/>
  </w:num>
  <w:num w:numId="22">
    <w:abstractNumId w:val="38"/>
  </w:num>
  <w:num w:numId="23">
    <w:abstractNumId w:val="33"/>
  </w:num>
  <w:num w:numId="24">
    <w:abstractNumId w:val="41"/>
  </w:num>
  <w:num w:numId="25">
    <w:abstractNumId w:val="21"/>
  </w:num>
  <w:num w:numId="26">
    <w:abstractNumId w:val="17"/>
  </w:num>
  <w:num w:numId="27">
    <w:abstractNumId w:val="13"/>
  </w:num>
  <w:num w:numId="28">
    <w:abstractNumId w:val="35"/>
  </w:num>
  <w:num w:numId="29">
    <w:abstractNumId w:val="45"/>
  </w:num>
  <w:num w:numId="30">
    <w:abstractNumId w:val="44"/>
  </w:num>
  <w:num w:numId="31">
    <w:abstractNumId w:val="7"/>
  </w:num>
  <w:num w:numId="32">
    <w:abstractNumId w:val="27"/>
  </w:num>
  <w:num w:numId="33">
    <w:abstractNumId w:val="7"/>
  </w:num>
  <w:num w:numId="34">
    <w:abstractNumId w:val="7"/>
  </w:num>
  <w:num w:numId="35">
    <w:abstractNumId w:val="34"/>
  </w:num>
  <w:num w:numId="36">
    <w:abstractNumId w:val="29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18"/>
  </w:num>
  <w:num w:numId="45">
    <w:abstractNumId w:val="12"/>
  </w:num>
  <w:num w:numId="46">
    <w:abstractNumId w:val="19"/>
  </w:num>
  <w:num w:numId="47">
    <w:abstractNumId w:val="26"/>
  </w:num>
  <w:num w:numId="48">
    <w:abstractNumId w:val="30"/>
  </w:num>
  <w:num w:numId="49">
    <w:abstractNumId w:val="25"/>
  </w:num>
  <w:num w:numId="50">
    <w:abstractNumId w:val="7"/>
  </w:num>
  <w:num w:numId="51">
    <w:abstractNumId w:val="7"/>
  </w:num>
  <w:num w:numId="52">
    <w:abstractNumId w:val="7"/>
  </w:num>
  <w:num w:numId="53">
    <w:abstractNumId w:val="1"/>
  </w:num>
  <w:num w:numId="54">
    <w:abstractNumId w:val="8"/>
  </w:num>
  <w:num w:numId="55">
    <w:abstractNumId w:val="47"/>
  </w:num>
  <w:num w:numId="56">
    <w:abstractNumId w:val="0"/>
  </w:num>
  <w:num w:numId="57">
    <w:abstractNumId w:val="42"/>
  </w:num>
  <w:num w:numId="58">
    <w:abstractNumId w:val="43"/>
  </w:num>
  <w:num w:numId="59">
    <w:abstractNumId w:val="37"/>
  </w:num>
  <w:num w:numId="60">
    <w:abstractNumId w:val="22"/>
  </w:num>
  <w:num w:numId="61">
    <w:abstractNumId w:val="7"/>
  </w:num>
  <w:num w:numId="62">
    <w:abstractNumId w:val="7"/>
  </w:num>
  <w:num w:numId="63">
    <w:abstractNumId w:val="7"/>
  </w:num>
  <w:num w:numId="64">
    <w:abstractNumId w:val="7"/>
  </w:num>
  <w:num w:numId="65">
    <w:abstractNumId w:val="7"/>
  </w:num>
  <w:num w:numId="66">
    <w:abstractNumId w:val="7"/>
  </w:num>
  <w:num w:numId="67">
    <w:abstractNumId w:val="7"/>
  </w:num>
  <w:num w:numId="68">
    <w:abstractNumId w:val="7"/>
  </w:num>
  <w:num w:numId="69">
    <w:abstractNumId w:val="7"/>
  </w:num>
  <w:num w:numId="70">
    <w:abstractNumId w:val="7"/>
  </w:num>
  <w:num w:numId="71">
    <w:abstractNumId w:val="7"/>
  </w:num>
  <w:num w:numId="72">
    <w:abstractNumId w:val="7"/>
  </w:num>
  <w:num w:numId="73">
    <w:abstractNumId w:val="7"/>
  </w:num>
  <w:num w:numId="74">
    <w:abstractNumId w:val="7"/>
  </w:num>
  <w:num w:numId="75">
    <w:abstractNumId w:val="7"/>
  </w:num>
  <w:num w:numId="76">
    <w:abstractNumId w:val="7"/>
  </w:num>
  <w:num w:numId="77">
    <w:abstractNumId w:val="7"/>
  </w:num>
  <w:num w:numId="78">
    <w:abstractNumId w:val="7"/>
  </w:num>
  <w:num w:numId="79">
    <w:abstractNumId w:val="7"/>
  </w:num>
  <w:num w:numId="80">
    <w:abstractNumId w:val="7"/>
  </w:num>
  <w:num w:numId="81">
    <w:abstractNumId w:val="7"/>
  </w:num>
  <w:num w:numId="82">
    <w:abstractNumId w:val="7"/>
  </w:num>
  <w:num w:numId="83">
    <w:abstractNumId w:val="7"/>
  </w:num>
  <w:num w:numId="84">
    <w:abstractNumId w:val="7"/>
  </w:num>
  <w:num w:numId="85">
    <w:abstractNumId w:val="7"/>
  </w:num>
  <w:num w:numId="86">
    <w:abstractNumId w:val="7"/>
  </w:num>
  <w:num w:numId="87">
    <w:abstractNumId w:val="7"/>
  </w:num>
  <w:num w:numId="88">
    <w:abstractNumId w:val="7"/>
  </w:num>
  <w:num w:numId="89">
    <w:abstractNumId w:val="7"/>
  </w:num>
  <w:num w:numId="90">
    <w:abstractNumId w:val="7"/>
  </w:num>
  <w:num w:numId="91">
    <w:abstractNumId w:val="7"/>
  </w:num>
  <w:num w:numId="92">
    <w:abstractNumId w:val="7"/>
  </w:num>
  <w:num w:numId="93">
    <w:abstractNumId w:val="7"/>
  </w:num>
  <w:num w:numId="94">
    <w:abstractNumId w:val="7"/>
  </w:num>
  <w:num w:numId="95">
    <w:abstractNumId w:val="7"/>
  </w:num>
  <w:num w:numId="96">
    <w:abstractNumId w:val="7"/>
  </w:num>
  <w:num w:numId="97">
    <w:abstractNumId w:val="7"/>
  </w:num>
  <w:num w:numId="98">
    <w:abstractNumId w:val="7"/>
  </w:num>
  <w:num w:numId="99">
    <w:abstractNumId w:val="4"/>
  </w:num>
  <w:num w:numId="100">
    <w:abstractNumId w:val="7"/>
    <w:lvlOverride w:ilvl="0">
      <w:startOverride w:val="10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7"/>
  </w:num>
  <w:numIdMacAtCleanup w:val="9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91"/>
    <w:rsid w:val="0000104B"/>
    <w:rsid w:val="00006AE0"/>
    <w:rsid w:val="00011AC5"/>
    <w:rsid w:val="0002171D"/>
    <w:rsid w:val="0002202B"/>
    <w:rsid w:val="000224C6"/>
    <w:rsid w:val="000236E2"/>
    <w:rsid w:val="00026FA8"/>
    <w:rsid w:val="00027B98"/>
    <w:rsid w:val="00030D70"/>
    <w:rsid w:val="00041A11"/>
    <w:rsid w:val="000453BB"/>
    <w:rsid w:val="000470D0"/>
    <w:rsid w:val="000523DB"/>
    <w:rsid w:val="00052D02"/>
    <w:rsid w:val="000536FE"/>
    <w:rsid w:val="00055C6A"/>
    <w:rsid w:val="00062BFD"/>
    <w:rsid w:val="00062ECD"/>
    <w:rsid w:val="00066F6C"/>
    <w:rsid w:val="000722DA"/>
    <w:rsid w:val="00072803"/>
    <w:rsid w:val="00074AAF"/>
    <w:rsid w:val="00074E41"/>
    <w:rsid w:val="000763FE"/>
    <w:rsid w:val="00076964"/>
    <w:rsid w:val="00090E62"/>
    <w:rsid w:val="00091C50"/>
    <w:rsid w:val="000923D8"/>
    <w:rsid w:val="000A4B13"/>
    <w:rsid w:val="000B09E5"/>
    <w:rsid w:val="000C5C01"/>
    <w:rsid w:val="000C6595"/>
    <w:rsid w:val="000C7DF8"/>
    <w:rsid w:val="000D27DD"/>
    <w:rsid w:val="000D543F"/>
    <w:rsid w:val="000D619C"/>
    <w:rsid w:val="000D7892"/>
    <w:rsid w:val="000E0259"/>
    <w:rsid w:val="000E0A48"/>
    <w:rsid w:val="000F7F40"/>
    <w:rsid w:val="00101471"/>
    <w:rsid w:val="001022E7"/>
    <w:rsid w:val="00105602"/>
    <w:rsid w:val="00105B35"/>
    <w:rsid w:val="001062E3"/>
    <w:rsid w:val="001110FD"/>
    <w:rsid w:val="0011343B"/>
    <w:rsid w:val="00113E25"/>
    <w:rsid w:val="00115947"/>
    <w:rsid w:val="00115C1C"/>
    <w:rsid w:val="00116077"/>
    <w:rsid w:val="001174C0"/>
    <w:rsid w:val="00120069"/>
    <w:rsid w:val="00120378"/>
    <w:rsid w:val="001221CD"/>
    <w:rsid w:val="001233F5"/>
    <w:rsid w:val="00126758"/>
    <w:rsid w:val="001369E2"/>
    <w:rsid w:val="001413A0"/>
    <w:rsid w:val="00162406"/>
    <w:rsid w:val="00162BB5"/>
    <w:rsid w:val="00164487"/>
    <w:rsid w:val="001661AA"/>
    <w:rsid w:val="00166527"/>
    <w:rsid w:val="001741F2"/>
    <w:rsid w:val="0017538B"/>
    <w:rsid w:val="00180734"/>
    <w:rsid w:val="001911CE"/>
    <w:rsid w:val="00192465"/>
    <w:rsid w:val="00193B00"/>
    <w:rsid w:val="00196691"/>
    <w:rsid w:val="001977C6"/>
    <w:rsid w:val="001A16D6"/>
    <w:rsid w:val="001A1F31"/>
    <w:rsid w:val="001A223D"/>
    <w:rsid w:val="001A37FF"/>
    <w:rsid w:val="001A7E32"/>
    <w:rsid w:val="001B2ABA"/>
    <w:rsid w:val="001B404F"/>
    <w:rsid w:val="001B454B"/>
    <w:rsid w:val="001C116A"/>
    <w:rsid w:val="001C24BC"/>
    <w:rsid w:val="001C2CFE"/>
    <w:rsid w:val="001C5277"/>
    <w:rsid w:val="001C56C6"/>
    <w:rsid w:val="001D3606"/>
    <w:rsid w:val="001D59FD"/>
    <w:rsid w:val="001D6332"/>
    <w:rsid w:val="001E04A9"/>
    <w:rsid w:val="001E34B4"/>
    <w:rsid w:val="001F3B6A"/>
    <w:rsid w:val="00201E84"/>
    <w:rsid w:val="00203D34"/>
    <w:rsid w:val="00204159"/>
    <w:rsid w:val="002101C1"/>
    <w:rsid w:val="002106C1"/>
    <w:rsid w:val="00210751"/>
    <w:rsid w:val="00216AE5"/>
    <w:rsid w:val="0021717C"/>
    <w:rsid w:val="00225D57"/>
    <w:rsid w:val="00225D5B"/>
    <w:rsid w:val="002260B5"/>
    <w:rsid w:val="0023053E"/>
    <w:rsid w:val="002313F1"/>
    <w:rsid w:val="00232F2F"/>
    <w:rsid w:val="00233F8A"/>
    <w:rsid w:val="00234762"/>
    <w:rsid w:val="00237A20"/>
    <w:rsid w:val="00237D8C"/>
    <w:rsid w:val="00244D29"/>
    <w:rsid w:val="00245761"/>
    <w:rsid w:val="00245CC9"/>
    <w:rsid w:val="00250645"/>
    <w:rsid w:val="00250896"/>
    <w:rsid w:val="00251D4D"/>
    <w:rsid w:val="00252EE3"/>
    <w:rsid w:val="002551E8"/>
    <w:rsid w:val="002605A0"/>
    <w:rsid w:val="00264C4C"/>
    <w:rsid w:val="00264DCD"/>
    <w:rsid w:val="00271360"/>
    <w:rsid w:val="002717AB"/>
    <w:rsid w:val="0027223F"/>
    <w:rsid w:val="002722E9"/>
    <w:rsid w:val="00277111"/>
    <w:rsid w:val="00284D30"/>
    <w:rsid w:val="00287141"/>
    <w:rsid w:val="00287447"/>
    <w:rsid w:val="0028756C"/>
    <w:rsid w:val="00290035"/>
    <w:rsid w:val="00291A91"/>
    <w:rsid w:val="0029351B"/>
    <w:rsid w:val="00293570"/>
    <w:rsid w:val="00293EF6"/>
    <w:rsid w:val="00296889"/>
    <w:rsid w:val="002A05B4"/>
    <w:rsid w:val="002A0C3A"/>
    <w:rsid w:val="002A6B50"/>
    <w:rsid w:val="002B1435"/>
    <w:rsid w:val="002B7627"/>
    <w:rsid w:val="002B7C1A"/>
    <w:rsid w:val="002C0FB2"/>
    <w:rsid w:val="002C2C6D"/>
    <w:rsid w:val="002C525B"/>
    <w:rsid w:val="002C5D0D"/>
    <w:rsid w:val="002D1384"/>
    <w:rsid w:val="002E08BD"/>
    <w:rsid w:val="002E0B25"/>
    <w:rsid w:val="002E4D2F"/>
    <w:rsid w:val="002F4042"/>
    <w:rsid w:val="002F50EA"/>
    <w:rsid w:val="00304964"/>
    <w:rsid w:val="003059E9"/>
    <w:rsid w:val="00310851"/>
    <w:rsid w:val="0031261D"/>
    <w:rsid w:val="003157C2"/>
    <w:rsid w:val="00315E89"/>
    <w:rsid w:val="00316C55"/>
    <w:rsid w:val="00316EBD"/>
    <w:rsid w:val="00321859"/>
    <w:rsid w:val="00321B36"/>
    <w:rsid w:val="00324764"/>
    <w:rsid w:val="0032596D"/>
    <w:rsid w:val="00326A56"/>
    <w:rsid w:val="00327741"/>
    <w:rsid w:val="00333049"/>
    <w:rsid w:val="00334666"/>
    <w:rsid w:val="003410DB"/>
    <w:rsid w:val="003421BF"/>
    <w:rsid w:val="003422DF"/>
    <w:rsid w:val="00343A3A"/>
    <w:rsid w:val="00346581"/>
    <w:rsid w:val="0034690D"/>
    <w:rsid w:val="00347DB7"/>
    <w:rsid w:val="0035052D"/>
    <w:rsid w:val="00351E90"/>
    <w:rsid w:val="0035439F"/>
    <w:rsid w:val="0035693E"/>
    <w:rsid w:val="00362EA4"/>
    <w:rsid w:val="0036415E"/>
    <w:rsid w:val="00365AE0"/>
    <w:rsid w:val="00367888"/>
    <w:rsid w:val="00371FCA"/>
    <w:rsid w:val="00372D12"/>
    <w:rsid w:val="003736EE"/>
    <w:rsid w:val="0037448B"/>
    <w:rsid w:val="00376839"/>
    <w:rsid w:val="00382EA0"/>
    <w:rsid w:val="003847F0"/>
    <w:rsid w:val="00385DFF"/>
    <w:rsid w:val="00386C72"/>
    <w:rsid w:val="003876F1"/>
    <w:rsid w:val="00394A17"/>
    <w:rsid w:val="003A1112"/>
    <w:rsid w:val="003A1FBD"/>
    <w:rsid w:val="003A21A8"/>
    <w:rsid w:val="003A4E08"/>
    <w:rsid w:val="003B18B9"/>
    <w:rsid w:val="003C2686"/>
    <w:rsid w:val="003C5EDD"/>
    <w:rsid w:val="003C7E50"/>
    <w:rsid w:val="003D3BB7"/>
    <w:rsid w:val="003E3401"/>
    <w:rsid w:val="003E3432"/>
    <w:rsid w:val="003E53DC"/>
    <w:rsid w:val="003E6075"/>
    <w:rsid w:val="003F39A4"/>
    <w:rsid w:val="00403D1C"/>
    <w:rsid w:val="00404A8A"/>
    <w:rsid w:val="00406F18"/>
    <w:rsid w:val="00407643"/>
    <w:rsid w:val="004120D7"/>
    <w:rsid w:val="00413C33"/>
    <w:rsid w:val="0041476E"/>
    <w:rsid w:val="00416AE0"/>
    <w:rsid w:val="00421F44"/>
    <w:rsid w:val="0043016A"/>
    <w:rsid w:val="004320FC"/>
    <w:rsid w:val="004331B3"/>
    <w:rsid w:val="004347A0"/>
    <w:rsid w:val="00441770"/>
    <w:rsid w:val="00442075"/>
    <w:rsid w:val="004421EB"/>
    <w:rsid w:val="00442CC3"/>
    <w:rsid w:val="004444AE"/>
    <w:rsid w:val="004456C7"/>
    <w:rsid w:val="00445FA0"/>
    <w:rsid w:val="00451F3C"/>
    <w:rsid w:val="00452FD1"/>
    <w:rsid w:val="00453D3E"/>
    <w:rsid w:val="0046264B"/>
    <w:rsid w:val="004651C5"/>
    <w:rsid w:val="00476ED0"/>
    <w:rsid w:val="00480FEB"/>
    <w:rsid w:val="0048427F"/>
    <w:rsid w:val="00486D6B"/>
    <w:rsid w:val="00487F1E"/>
    <w:rsid w:val="004955C3"/>
    <w:rsid w:val="00496113"/>
    <w:rsid w:val="004A69A4"/>
    <w:rsid w:val="004B23DD"/>
    <w:rsid w:val="004B4165"/>
    <w:rsid w:val="004B58A5"/>
    <w:rsid w:val="004C604C"/>
    <w:rsid w:val="004D14E6"/>
    <w:rsid w:val="004D2546"/>
    <w:rsid w:val="004D38F1"/>
    <w:rsid w:val="004D4621"/>
    <w:rsid w:val="004D4F9F"/>
    <w:rsid w:val="004D6D19"/>
    <w:rsid w:val="004E2DED"/>
    <w:rsid w:val="004E5AC7"/>
    <w:rsid w:val="004F08EA"/>
    <w:rsid w:val="004F3950"/>
    <w:rsid w:val="004F54C7"/>
    <w:rsid w:val="00500A7A"/>
    <w:rsid w:val="00500FAD"/>
    <w:rsid w:val="00501A3D"/>
    <w:rsid w:val="005024ED"/>
    <w:rsid w:val="005041B7"/>
    <w:rsid w:val="00505F41"/>
    <w:rsid w:val="00506013"/>
    <w:rsid w:val="00506378"/>
    <w:rsid w:val="00507451"/>
    <w:rsid w:val="00522A4C"/>
    <w:rsid w:val="00525C0E"/>
    <w:rsid w:val="00527FDA"/>
    <w:rsid w:val="00531746"/>
    <w:rsid w:val="00532666"/>
    <w:rsid w:val="0053747D"/>
    <w:rsid w:val="00547578"/>
    <w:rsid w:val="00554227"/>
    <w:rsid w:val="00556175"/>
    <w:rsid w:val="00557F00"/>
    <w:rsid w:val="00561E1E"/>
    <w:rsid w:val="00563EBF"/>
    <w:rsid w:val="00564436"/>
    <w:rsid w:val="00564496"/>
    <w:rsid w:val="00564D32"/>
    <w:rsid w:val="00571C08"/>
    <w:rsid w:val="00573F01"/>
    <w:rsid w:val="005749CC"/>
    <w:rsid w:val="00575A73"/>
    <w:rsid w:val="0057777B"/>
    <w:rsid w:val="00580744"/>
    <w:rsid w:val="00581401"/>
    <w:rsid w:val="00583E78"/>
    <w:rsid w:val="00592B22"/>
    <w:rsid w:val="00594A2F"/>
    <w:rsid w:val="005A1901"/>
    <w:rsid w:val="005B28F3"/>
    <w:rsid w:val="005B6C1E"/>
    <w:rsid w:val="005C1AEF"/>
    <w:rsid w:val="005C39D6"/>
    <w:rsid w:val="005C3C96"/>
    <w:rsid w:val="005D0ABE"/>
    <w:rsid w:val="005D10FF"/>
    <w:rsid w:val="005D1B29"/>
    <w:rsid w:val="005D1F58"/>
    <w:rsid w:val="005D4382"/>
    <w:rsid w:val="005D75AE"/>
    <w:rsid w:val="005E68C6"/>
    <w:rsid w:val="005E6C6A"/>
    <w:rsid w:val="005F06C8"/>
    <w:rsid w:val="005F0731"/>
    <w:rsid w:val="005F15BD"/>
    <w:rsid w:val="005F662D"/>
    <w:rsid w:val="006039A5"/>
    <w:rsid w:val="00603C95"/>
    <w:rsid w:val="00605217"/>
    <w:rsid w:val="00606D83"/>
    <w:rsid w:val="00613C8C"/>
    <w:rsid w:val="00615FA1"/>
    <w:rsid w:val="00617EC8"/>
    <w:rsid w:val="006222DF"/>
    <w:rsid w:val="00623AFF"/>
    <w:rsid w:val="006260D7"/>
    <w:rsid w:val="00627660"/>
    <w:rsid w:val="00627879"/>
    <w:rsid w:val="00627A3B"/>
    <w:rsid w:val="0063644B"/>
    <w:rsid w:val="00636F6A"/>
    <w:rsid w:val="006378EA"/>
    <w:rsid w:val="00640396"/>
    <w:rsid w:val="006439D7"/>
    <w:rsid w:val="00645614"/>
    <w:rsid w:val="00652677"/>
    <w:rsid w:val="00652E98"/>
    <w:rsid w:val="006546B1"/>
    <w:rsid w:val="00655DD2"/>
    <w:rsid w:val="00662D01"/>
    <w:rsid w:val="00662EA2"/>
    <w:rsid w:val="0066515A"/>
    <w:rsid w:val="0066622D"/>
    <w:rsid w:val="006730C9"/>
    <w:rsid w:val="00675C63"/>
    <w:rsid w:val="0068028F"/>
    <w:rsid w:val="00680C57"/>
    <w:rsid w:val="006865D3"/>
    <w:rsid w:val="00687750"/>
    <w:rsid w:val="00691BFF"/>
    <w:rsid w:val="0069361C"/>
    <w:rsid w:val="00693770"/>
    <w:rsid w:val="006A1DA2"/>
    <w:rsid w:val="006A38FD"/>
    <w:rsid w:val="006A50FB"/>
    <w:rsid w:val="006A60B8"/>
    <w:rsid w:val="006C17B9"/>
    <w:rsid w:val="006C5FF5"/>
    <w:rsid w:val="006D5891"/>
    <w:rsid w:val="006E458F"/>
    <w:rsid w:val="006F050B"/>
    <w:rsid w:val="006F1E6F"/>
    <w:rsid w:val="006F2422"/>
    <w:rsid w:val="006F5E39"/>
    <w:rsid w:val="006F761A"/>
    <w:rsid w:val="00701656"/>
    <w:rsid w:val="00701C9F"/>
    <w:rsid w:val="00706EA3"/>
    <w:rsid w:val="00707181"/>
    <w:rsid w:val="00710ACD"/>
    <w:rsid w:val="0071211F"/>
    <w:rsid w:val="00713C21"/>
    <w:rsid w:val="00714B24"/>
    <w:rsid w:val="00716F54"/>
    <w:rsid w:val="007178D5"/>
    <w:rsid w:val="0072347D"/>
    <w:rsid w:val="00726FE1"/>
    <w:rsid w:val="00731886"/>
    <w:rsid w:val="00732DEB"/>
    <w:rsid w:val="00744F54"/>
    <w:rsid w:val="00745A57"/>
    <w:rsid w:val="007469E2"/>
    <w:rsid w:val="007517C3"/>
    <w:rsid w:val="00754AB3"/>
    <w:rsid w:val="00755A1D"/>
    <w:rsid w:val="00757BE7"/>
    <w:rsid w:val="00763B23"/>
    <w:rsid w:val="00763FFF"/>
    <w:rsid w:val="00764330"/>
    <w:rsid w:val="007649D7"/>
    <w:rsid w:val="00767F47"/>
    <w:rsid w:val="0077475C"/>
    <w:rsid w:val="0077483C"/>
    <w:rsid w:val="00776A7B"/>
    <w:rsid w:val="00777C65"/>
    <w:rsid w:val="007806E2"/>
    <w:rsid w:val="007A3910"/>
    <w:rsid w:val="007A443C"/>
    <w:rsid w:val="007A706C"/>
    <w:rsid w:val="007B5861"/>
    <w:rsid w:val="007B6E31"/>
    <w:rsid w:val="007C24DB"/>
    <w:rsid w:val="007C5DB0"/>
    <w:rsid w:val="007C7B5A"/>
    <w:rsid w:val="007C7E30"/>
    <w:rsid w:val="007C7F50"/>
    <w:rsid w:val="007D06C8"/>
    <w:rsid w:val="007D77EF"/>
    <w:rsid w:val="007E2D7D"/>
    <w:rsid w:val="007F710C"/>
    <w:rsid w:val="008059C1"/>
    <w:rsid w:val="00805FAE"/>
    <w:rsid w:val="008139A4"/>
    <w:rsid w:val="008148F1"/>
    <w:rsid w:val="00817590"/>
    <w:rsid w:val="00817A6E"/>
    <w:rsid w:val="008211C8"/>
    <w:rsid w:val="00824715"/>
    <w:rsid w:val="00830EEC"/>
    <w:rsid w:val="008357B4"/>
    <w:rsid w:val="008363B9"/>
    <w:rsid w:val="008441C6"/>
    <w:rsid w:val="00854685"/>
    <w:rsid w:val="008569DE"/>
    <w:rsid w:val="008618D7"/>
    <w:rsid w:val="00864094"/>
    <w:rsid w:val="00866E23"/>
    <w:rsid w:val="008703D4"/>
    <w:rsid w:val="00872EF5"/>
    <w:rsid w:val="00884E9C"/>
    <w:rsid w:val="00886E7E"/>
    <w:rsid w:val="0089095F"/>
    <w:rsid w:val="008969F7"/>
    <w:rsid w:val="00897D93"/>
    <w:rsid w:val="00897DF3"/>
    <w:rsid w:val="008A0675"/>
    <w:rsid w:val="008A36CE"/>
    <w:rsid w:val="008B1755"/>
    <w:rsid w:val="008B391D"/>
    <w:rsid w:val="008B4A42"/>
    <w:rsid w:val="008B6E9E"/>
    <w:rsid w:val="008C0C79"/>
    <w:rsid w:val="008C131F"/>
    <w:rsid w:val="008C4A5F"/>
    <w:rsid w:val="008C4F97"/>
    <w:rsid w:val="008D4503"/>
    <w:rsid w:val="008D656C"/>
    <w:rsid w:val="008E1699"/>
    <w:rsid w:val="008E4AF8"/>
    <w:rsid w:val="008E4D98"/>
    <w:rsid w:val="008E5927"/>
    <w:rsid w:val="008E7882"/>
    <w:rsid w:val="008F0B6C"/>
    <w:rsid w:val="008F1A65"/>
    <w:rsid w:val="008F4964"/>
    <w:rsid w:val="0091246F"/>
    <w:rsid w:val="009170A3"/>
    <w:rsid w:val="0092152F"/>
    <w:rsid w:val="00925354"/>
    <w:rsid w:val="00927EBD"/>
    <w:rsid w:val="00932629"/>
    <w:rsid w:val="00937FC3"/>
    <w:rsid w:val="009401BE"/>
    <w:rsid w:val="00944F6A"/>
    <w:rsid w:val="00945AD5"/>
    <w:rsid w:val="00947621"/>
    <w:rsid w:val="00953506"/>
    <w:rsid w:val="009570C8"/>
    <w:rsid w:val="00960E22"/>
    <w:rsid w:val="00962091"/>
    <w:rsid w:val="00964784"/>
    <w:rsid w:val="009802B4"/>
    <w:rsid w:val="00981260"/>
    <w:rsid w:val="00986308"/>
    <w:rsid w:val="0098669C"/>
    <w:rsid w:val="009918D0"/>
    <w:rsid w:val="0099280C"/>
    <w:rsid w:val="00994FFC"/>
    <w:rsid w:val="009951D5"/>
    <w:rsid w:val="0099728C"/>
    <w:rsid w:val="009973FB"/>
    <w:rsid w:val="00997E51"/>
    <w:rsid w:val="009A26EE"/>
    <w:rsid w:val="009A40B6"/>
    <w:rsid w:val="009A4BB6"/>
    <w:rsid w:val="009A582E"/>
    <w:rsid w:val="009A6190"/>
    <w:rsid w:val="009B0E8A"/>
    <w:rsid w:val="009B217F"/>
    <w:rsid w:val="009B5506"/>
    <w:rsid w:val="009C533F"/>
    <w:rsid w:val="009C5850"/>
    <w:rsid w:val="009C5E33"/>
    <w:rsid w:val="009D0530"/>
    <w:rsid w:val="009D09B8"/>
    <w:rsid w:val="009D2586"/>
    <w:rsid w:val="009D655B"/>
    <w:rsid w:val="009D791E"/>
    <w:rsid w:val="009E2805"/>
    <w:rsid w:val="009E2905"/>
    <w:rsid w:val="009E38FE"/>
    <w:rsid w:val="009E556D"/>
    <w:rsid w:val="009E55F8"/>
    <w:rsid w:val="009F2EF5"/>
    <w:rsid w:val="00A0127A"/>
    <w:rsid w:val="00A02882"/>
    <w:rsid w:val="00A03264"/>
    <w:rsid w:val="00A05AA9"/>
    <w:rsid w:val="00A10C29"/>
    <w:rsid w:val="00A179BA"/>
    <w:rsid w:val="00A17A6B"/>
    <w:rsid w:val="00A26286"/>
    <w:rsid w:val="00A2680B"/>
    <w:rsid w:val="00A321BA"/>
    <w:rsid w:val="00A34403"/>
    <w:rsid w:val="00A37A75"/>
    <w:rsid w:val="00A41072"/>
    <w:rsid w:val="00A42006"/>
    <w:rsid w:val="00A43E19"/>
    <w:rsid w:val="00A4597F"/>
    <w:rsid w:val="00A466F8"/>
    <w:rsid w:val="00A473AE"/>
    <w:rsid w:val="00A53A95"/>
    <w:rsid w:val="00A54F39"/>
    <w:rsid w:val="00A6025C"/>
    <w:rsid w:val="00A603AC"/>
    <w:rsid w:val="00A62C55"/>
    <w:rsid w:val="00A65696"/>
    <w:rsid w:val="00A67297"/>
    <w:rsid w:val="00A70109"/>
    <w:rsid w:val="00A8247B"/>
    <w:rsid w:val="00A83089"/>
    <w:rsid w:val="00A90C9D"/>
    <w:rsid w:val="00A959EF"/>
    <w:rsid w:val="00AA62B1"/>
    <w:rsid w:val="00AB0735"/>
    <w:rsid w:val="00AB5636"/>
    <w:rsid w:val="00AC1D7A"/>
    <w:rsid w:val="00AC43C7"/>
    <w:rsid w:val="00AC614F"/>
    <w:rsid w:val="00AC68A6"/>
    <w:rsid w:val="00AD309E"/>
    <w:rsid w:val="00AE15B6"/>
    <w:rsid w:val="00AE367B"/>
    <w:rsid w:val="00AE4709"/>
    <w:rsid w:val="00AE5E4B"/>
    <w:rsid w:val="00AE7D58"/>
    <w:rsid w:val="00AF0E58"/>
    <w:rsid w:val="00AF492F"/>
    <w:rsid w:val="00AF49EC"/>
    <w:rsid w:val="00AF57B0"/>
    <w:rsid w:val="00B019F2"/>
    <w:rsid w:val="00B05C30"/>
    <w:rsid w:val="00B10568"/>
    <w:rsid w:val="00B116D7"/>
    <w:rsid w:val="00B1474C"/>
    <w:rsid w:val="00B148BB"/>
    <w:rsid w:val="00B14E5B"/>
    <w:rsid w:val="00B16914"/>
    <w:rsid w:val="00B171DF"/>
    <w:rsid w:val="00B1750A"/>
    <w:rsid w:val="00B17BDE"/>
    <w:rsid w:val="00B2000D"/>
    <w:rsid w:val="00B20D60"/>
    <w:rsid w:val="00B215A4"/>
    <w:rsid w:val="00B238D9"/>
    <w:rsid w:val="00B23FAF"/>
    <w:rsid w:val="00B241FC"/>
    <w:rsid w:val="00B2486F"/>
    <w:rsid w:val="00B25092"/>
    <w:rsid w:val="00B427BB"/>
    <w:rsid w:val="00B44CB8"/>
    <w:rsid w:val="00B45FD3"/>
    <w:rsid w:val="00B4634A"/>
    <w:rsid w:val="00B62981"/>
    <w:rsid w:val="00B67C3A"/>
    <w:rsid w:val="00B72831"/>
    <w:rsid w:val="00B77915"/>
    <w:rsid w:val="00B80783"/>
    <w:rsid w:val="00B85CAC"/>
    <w:rsid w:val="00B85D19"/>
    <w:rsid w:val="00B916A7"/>
    <w:rsid w:val="00B93CEE"/>
    <w:rsid w:val="00B94503"/>
    <w:rsid w:val="00B97A2E"/>
    <w:rsid w:val="00BA08E7"/>
    <w:rsid w:val="00BA10EC"/>
    <w:rsid w:val="00BA22F8"/>
    <w:rsid w:val="00BA28D7"/>
    <w:rsid w:val="00BA3D95"/>
    <w:rsid w:val="00BA4A55"/>
    <w:rsid w:val="00BB2E70"/>
    <w:rsid w:val="00BB55DC"/>
    <w:rsid w:val="00BB7845"/>
    <w:rsid w:val="00BC47FF"/>
    <w:rsid w:val="00BC4DDB"/>
    <w:rsid w:val="00BC4F60"/>
    <w:rsid w:val="00BC6F37"/>
    <w:rsid w:val="00BC79BE"/>
    <w:rsid w:val="00BD249C"/>
    <w:rsid w:val="00BD3FD8"/>
    <w:rsid w:val="00BE34CF"/>
    <w:rsid w:val="00BE3CF9"/>
    <w:rsid w:val="00BE585F"/>
    <w:rsid w:val="00BE796D"/>
    <w:rsid w:val="00BF08AA"/>
    <w:rsid w:val="00BF0F9B"/>
    <w:rsid w:val="00BF120C"/>
    <w:rsid w:val="00BF2AA5"/>
    <w:rsid w:val="00BF5F67"/>
    <w:rsid w:val="00BF7CF1"/>
    <w:rsid w:val="00C015EE"/>
    <w:rsid w:val="00C02B40"/>
    <w:rsid w:val="00C0534A"/>
    <w:rsid w:val="00C10828"/>
    <w:rsid w:val="00C11586"/>
    <w:rsid w:val="00C142F7"/>
    <w:rsid w:val="00C15793"/>
    <w:rsid w:val="00C22873"/>
    <w:rsid w:val="00C27E43"/>
    <w:rsid w:val="00C31615"/>
    <w:rsid w:val="00C34DAD"/>
    <w:rsid w:val="00C442EA"/>
    <w:rsid w:val="00C50427"/>
    <w:rsid w:val="00C51B36"/>
    <w:rsid w:val="00C525B9"/>
    <w:rsid w:val="00C54B57"/>
    <w:rsid w:val="00C616A6"/>
    <w:rsid w:val="00C641C8"/>
    <w:rsid w:val="00C64DB3"/>
    <w:rsid w:val="00C67F8E"/>
    <w:rsid w:val="00C70CDA"/>
    <w:rsid w:val="00C76D43"/>
    <w:rsid w:val="00C821D7"/>
    <w:rsid w:val="00C924D6"/>
    <w:rsid w:val="00C92C53"/>
    <w:rsid w:val="00C94336"/>
    <w:rsid w:val="00C96C6E"/>
    <w:rsid w:val="00CA2C9C"/>
    <w:rsid w:val="00CA7466"/>
    <w:rsid w:val="00CA7B67"/>
    <w:rsid w:val="00CB1B91"/>
    <w:rsid w:val="00CB222D"/>
    <w:rsid w:val="00CB2BDE"/>
    <w:rsid w:val="00CB5EB7"/>
    <w:rsid w:val="00CB65A9"/>
    <w:rsid w:val="00CC2E22"/>
    <w:rsid w:val="00CC6671"/>
    <w:rsid w:val="00CC7FEB"/>
    <w:rsid w:val="00CD2529"/>
    <w:rsid w:val="00CD2E91"/>
    <w:rsid w:val="00CD69F3"/>
    <w:rsid w:val="00CE1A0C"/>
    <w:rsid w:val="00CE2B3D"/>
    <w:rsid w:val="00CE406E"/>
    <w:rsid w:val="00CF0FEB"/>
    <w:rsid w:val="00CF238C"/>
    <w:rsid w:val="00CF66DD"/>
    <w:rsid w:val="00CF7E64"/>
    <w:rsid w:val="00D05701"/>
    <w:rsid w:val="00D06895"/>
    <w:rsid w:val="00D072EB"/>
    <w:rsid w:val="00D169EC"/>
    <w:rsid w:val="00D228F9"/>
    <w:rsid w:val="00D3114C"/>
    <w:rsid w:val="00D32E6E"/>
    <w:rsid w:val="00D4647B"/>
    <w:rsid w:val="00D46558"/>
    <w:rsid w:val="00D53CC1"/>
    <w:rsid w:val="00D5743F"/>
    <w:rsid w:val="00D606BA"/>
    <w:rsid w:val="00D61973"/>
    <w:rsid w:val="00D7016B"/>
    <w:rsid w:val="00D70628"/>
    <w:rsid w:val="00D7132C"/>
    <w:rsid w:val="00D7288E"/>
    <w:rsid w:val="00D77919"/>
    <w:rsid w:val="00D809B7"/>
    <w:rsid w:val="00D81F0E"/>
    <w:rsid w:val="00D86211"/>
    <w:rsid w:val="00D93554"/>
    <w:rsid w:val="00D93F1D"/>
    <w:rsid w:val="00D96915"/>
    <w:rsid w:val="00D97B23"/>
    <w:rsid w:val="00DA20DC"/>
    <w:rsid w:val="00DB0653"/>
    <w:rsid w:val="00DB1146"/>
    <w:rsid w:val="00DB11BE"/>
    <w:rsid w:val="00DB1246"/>
    <w:rsid w:val="00DB421F"/>
    <w:rsid w:val="00DB540F"/>
    <w:rsid w:val="00DC65EE"/>
    <w:rsid w:val="00DD291B"/>
    <w:rsid w:val="00DD2B4F"/>
    <w:rsid w:val="00DD3198"/>
    <w:rsid w:val="00DE0D82"/>
    <w:rsid w:val="00DE3DE6"/>
    <w:rsid w:val="00DF3231"/>
    <w:rsid w:val="00DF5CF6"/>
    <w:rsid w:val="00E0455A"/>
    <w:rsid w:val="00E0746C"/>
    <w:rsid w:val="00E10D6F"/>
    <w:rsid w:val="00E117B1"/>
    <w:rsid w:val="00E11FE6"/>
    <w:rsid w:val="00E15B03"/>
    <w:rsid w:val="00E32ABD"/>
    <w:rsid w:val="00E32FEF"/>
    <w:rsid w:val="00E4073D"/>
    <w:rsid w:val="00E40744"/>
    <w:rsid w:val="00E41A79"/>
    <w:rsid w:val="00E44A53"/>
    <w:rsid w:val="00E44DE0"/>
    <w:rsid w:val="00E44F82"/>
    <w:rsid w:val="00E55903"/>
    <w:rsid w:val="00E60A53"/>
    <w:rsid w:val="00E60C56"/>
    <w:rsid w:val="00E61F6E"/>
    <w:rsid w:val="00E632AC"/>
    <w:rsid w:val="00E744F1"/>
    <w:rsid w:val="00E77444"/>
    <w:rsid w:val="00E81C06"/>
    <w:rsid w:val="00E821C8"/>
    <w:rsid w:val="00E87290"/>
    <w:rsid w:val="00E910AE"/>
    <w:rsid w:val="00E91C08"/>
    <w:rsid w:val="00E92F4A"/>
    <w:rsid w:val="00EA7DD5"/>
    <w:rsid w:val="00EB098E"/>
    <w:rsid w:val="00EB35D4"/>
    <w:rsid w:val="00EB6ECF"/>
    <w:rsid w:val="00EB7A72"/>
    <w:rsid w:val="00EC099A"/>
    <w:rsid w:val="00EC0A34"/>
    <w:rsid w:val="00EC31B2"/>
    <w:rsid w:val="00EC3930"/>
    <w:rsid w:val="00EC45E5"/>
    <w:rsid w:val="00EC5A62"/>
    <w:rsid w:val="00EC67ED"/>
    <w:rsid w:val="00ED09D7"/>
    <w:rsid w:val="00ED0F4C"/>
    <w:rsid w:val="00ED276B"/>
    <w:rsid w:val="00ED492D"/>
    <w:rsid w:val="00ED7A5E"/>
    <w:rsid w:val="00EE13F8"/>
    <w:rsid w:val="00EE261F"/>
    <w:rsid w:val="00EE342F"/>
    <w:rsid w:val="00EE5111"/>
    <w:rsid w:val="00EE6E33"/>
    <w:rsid w:val="00EE70E6"/>
    <w:rsid w:val="00EF1929"/>
    <w:rsid w:val="00EF1F46"/>
    <w:rsid w:val="00EF7A1A"/>
    <w:rsid w:val="00F00AE4"/>
    <w:rsid w:val="00F02600"/>
    <w:rsid w:val="00F04227"/>
    <w:rsid w:val="00F1122A"/>
    <w:rsid w:val="00F13206"/>
    <w:rsid w:val="00F1691A"/>
    <w:rsid w:val="00F178BE"/>
    <w:rsid w:val="00F20C37"/>
    <w:rsid w:val="00F21086"/>
    <w:rsid w:val="00F23FF9"/>
    <w:rsid w:val="00F2400B"/>
    <w:rsid w:val="00F276ED"/>
    <w:rsid w:val="00F319E7"/>
    <w:rsid w:val="00F321F9"/>
    <w:rsid w:val="00F32D31"/>
    <w:rsid w:val="00F368A6"/>
    <w:rsid w:val="00F36A2F"/>
    <w:rsid w:val="00F37B30"/>
    <w:rsid w:val="00F4019F"/>
    <w:rsid w:val="00F416D0"/>
    <w:rsid w:val="00F47DDA"/>
    <w:rsid w:val="00F504AD"/>
    <w:rsid w:val="00F526D0"/>
    <w:rsid w:val="00F6395C"/>
    <w:rsid w:val="00F657A1"/>
    <w:rsid w:val="00F67493"/>
    <w:rsid w:val="00F74B97"/>
    <w:rsid w:val="00F7511A"/>
    <w:rsid w:val="00F80096"/>
    <w:rsid w:val="00F84127"/>
    <w:rsid w:val="00F87233"/>
    <w:rsid w:val="00F903F2"/>
    <w:rsid w:val="00F90F96"/>
    <w:rsid w:val="00F92278"/>
    <w:rsid w:val="00F92D31"/>
    <w:rsid w:val="00F93499"/>
    <w:rsid w:val="00FB3632"/>
    <w:rsid w:val="00FC0360"/>
    <w:rsid w:val="00FC14FB"/>
    <w:rsid w:val="00FC4A37"/>
    <w:rsid w:val="00FD0DC8"/>
    <w:rsid w:val="00FD2430"/>
    <w:rsid w:val="00FD4737"/>
    <w:rsid w:val="00FD59DF"/>
    <w:rsid w:val="00FD5EF0"/>
    <w:rsid w:val="00FE292E"/>
    <w:rsid w:val="00FE373B"/>
    <w:rsid w:val="00FE7E25"/>
    <w:rsid w:val="00FF1EA6"/>
    <w:rsid w:val="00FF661C"/>
    <w:rsid w:val="00FF6B8D"/>
    <w:rsid w:val="01EB8D5C"/>
    <w:rsid w:val="0221A0B3"/>
    <w:rsid w:val="0247E136"/>
    <w:rsid w:val="02A33DFB"/>
    <w:rsid w:val="04E05C98"/>
    <w:rsid w:val="06CBE0B1"/>
    <w:rsid w:val="06CCF3CC"/>
    <w:rsid w:val="06D59085"/>
    <w:rsid w:val="06E51CE9"/>
    <w:rsid w:val="0750B0D3"/>
    <w:rsid w:val="075D86C1"/>
    <w:rsid w:val="0858E440"/>
    <w:rsid w:val="087707D9"/>
    <w:rsid w:val="08C15794"/>
    <w:rsid w:val="0B1165C3"/>
    <w:rsid w:val="0B6ED068"/>
    <w:rsid w:val="0B908502"/>
    <w:rsid w:val="0C8DE840"/>
    <w:rsid w:val="0DF190C9"/>
    <w:rsid w:val="1067D4F4"/>
    <w:rsid w:val="10A7381B"/>
    <w:rsid w:val="126EDA94"/>
    <w:rsid w:val="12702760"/>
    <w:rsid w:val="13DB3321"/>
    <w:rsid w:val="160B73C2"/>
    <w:rsid w:val="164A4848"/>
    <w:rsid w:val="17B17E3D"/>
    <w:rsid w:val="18AEF387"/>
    <w:rsid w:val="18FFE462"/>
    <w:rsid w:val="1A9AF343"/>
    <w:rsid w:val="1AA48C1B"/>
    <w:rsid w:val="1BBC9969"/>
    <w:rsid w:val="1BDAEABC"/>
    <w:rsid w:val="1CBF4EBD"/>
    <w:rsid w:val="20425CC9"/>
    <w:rsid w:val="20DE0351"/>
    <w:rsid w:val="21FD315C"/>
    <w:rsid w:val="225765DE"/>
    <w:rsid w:val="268E58A7"/>
    <w:rsid w:val="27ECA054"/>
    <w:rsid w:val="2850DE7B"/>
    <w:rsid w:val="29CEDA78"/>
    <w:rsid w:val="2A6AF4FF"/>
    <w:rsid w:val="2AFA9705"/>
    <w:rsid w:val="2DC51331"/>
    <w:rsid w:val="2DD4C54B"/>
    <w:rsid w:val="2E3C2295"/>
    <w:rsid w:val="2FC76D62"/>
    <w:rsid w:val="2FEC6507"/>
    <w:rsid w:val="30A11647"/>
    <w:rsid w:val="30C2CAE1"/>
    <w:rsid w:val="30CEB37B"/>
    <w:rsid w:val="313204E6"/>
    <w:rsid w:val="3181DB79"/>
    <w:rsid w:val="32D463C0"/>
    <w:rsid w:val="330F93B8"/>
    <w:rsid w:val="336E0E54"/>
    <w:rsid w:val="3483E448"/>
    <w:rsid w:val="35810AFA"/>
    <w:rsid w:val="35CA9A28"/>
    <w:rsid w:val="3613ED15"/>
    <w:rsid w:val="3A3D30BB"/>
    <w:rsid w:val="3AD8C135"/>
    <w:rsid w:val="3B9E3A87"/>
    <w:rsid w:val="3BECD544"/>
    <w:rsid w:val="3C1E63A7"/>
    <w:rsid w:val="3C2E27D3"/>
    <w:rsid w:val="3C48BAB0"/>
    <w:rsid w:val="3DF2EC5B"/>
    <w:rsid w:val="3F2FA219"/>
    <w:rsid w:val="3F7AB5EF"/>
    <w:rsid w:val="3FF08761"/>
    <w:rsid w:val="3FF30EEE"/>
    <w:rsid w:val="40AD5F6E"/>
    <w:rsid w:val="40D6A23A"/>
    <w:rsid w:val="412EDA5C"/>
    <w:rsid w:val="429CC5EF"/>
    <w:rsid w:val="437AA5B1"/>
    <w:rsid w:val="4392AD42"/>
    <w:rsid w:val="474C64EB"/>
    <w:rsid w:val="47511B37"/>
    <w:rsid w:val="4897E664"/>
    <w:rsid w:val="48C755EA"/>
    <w:rsid w:val="4A4813CB"/>
    <w:rsid w:val="4A63264B"/>
    <w:rsid w:val="4B90E117"/>
    <w:rsid w:val="4BF0E8B8"/>
    <w:rsid w:val="4EBEA524"/>
    <w:rsid w:val="505A7585"/>
    <w:rsid w:val="50A68FB1"/>
    <w:rsid w:val="511106D4"/>
    <w:rsid w:val="51464AF2"/>
    <w:rsid w:val="51842A4E"/>
    <w:rsid w:val="51ACF09F"/>
    <w:rsid w:val="51FB0309"/>
    <w:rsid w:val="54DAD486"/>
    <w:rsid w:val="56604926"/>
    <w:rsid w:val="569625AA"/>
    <w:rsid w:val="56C5C879"/>
    <w:rsid w:val="591193CE"/>
    <w:rsid w:val="5A169588"/>
    <w:rsid w:val="5B2F03D0"/>
    <w:rsid w:val="5C377302"/>
    <w:rsid w:val="5C86B645"/>
    <w:rsid w:val="5EA9A9A7"/>
    <w:rsid w:val="5EB0095A"/>
    <w:rsid w:val="5ECF3BA6"/>
    <w:rsid w:val="5F50907B"/>
    <w:rsid w:val="5FFA1004"/>
    <w:rsid w:val="60EC60DC"/>
    <w:rsid w:val="60F8294D"/>
    <w:rsid w:val="61A0BEC1"/>
    <w:rsid w:val="64875D96"/>
    <w:rsid w:val="658D2A36"/>
    <w:rsid w:val="6914EBB4"/>
    <w:rsid w:val="69AB1410"/>
    <w:rsid w:val="69CAFFD0"/>
    <w:rsid w:val="6B433E16"/>
    <w:rsid w:val="6B700BD8"/>
    <w:rsid w:val="6BF186AD"/>
    <w:rsid w:val="6C449145"/>
    <w:rsid w:val="6C89F7FC"/>
    <w:rsid w:val="6E29B6ED"/>
    <w:rsid w:val="6EB0F7D5"/>
    <w:rsid w:val="6FD92263"/>
    <w:rsid w:val="702C2CFB"/>
    <w:rsid w:val="71AF778D"/>
    <w:rsid w:val="75976AD3"/>
    <w:rsid w:val="75EB738B"/>
    <w:rsid w:val="762E2A9F"/>
    <w:rsid w:val="76AAAEBA"/>
    <w:rsid w:val="7712D950"/>
    <w:rsid w:val="78191E55"/>
    <w:rsid w:val="78A9E6FD"/>
    <w:rsid w:val="7966DC4C"/>
    <w:rsid w:val="7A141D60"/>
    <w:rsid w:val="7A4D4FD0"/>
    <w:rsid w:val="7B10277B"/>
    <w:rsid w:val="7E0925FE"/>
    <w:rsid w:val="7E43D9AD"/>
    <w:rsid w:val="7FE39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0D211"/>
  <w15:docId w15:val="{8F1D13D4-8AAB-4FA4-968F-5870BCB669E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" w:default="1">
    <w:name w:val="Normal"/>
    <w:qFormat/>
    <w:rsid w:val="003E3401"/>
    <w:pPr>
      <w:jc w:val="both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67888"/>
    <w:pPr>
      <w:keepNext/>
      <w:keepLines/>
      <w:spacing w:before="480" w:after="240" w:line="360" w:lineRule="auto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0455A"/>
    <w:pPr>
      <w:keepNext/>
      <w:keepLines/>
      <w:numPr>
        <w:ilvl w:val="1"/>
        <w:numId w:val="4"/>
      </w:numPr>
      <w:spacing w:before="120" w:after="120"/>
      <w:outlineLvl w:val="1"/>
    </w:pPr>
    <w:rPr>
      <w:rFonts w:eastAsiaTheme="majorEastAsia" w:cstheme="majorBidi"/>
      <w:color w:val="365F91" w:themeColor="accent1" w:themeShade="BF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DF5CF6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27223F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7223F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7223F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7223F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7223F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7223F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character" w:styleId="Cmsor1Char" w:customStyle="1">
    <w:name w:val="Címsor 1 Char"/>
    <w:basedOn w:val="Bekezdsalapbettpusa"/>
    <w:link w:val="Cmsor1"/>
    <w:uiPriority w:val="9"/>
    <w:rsid w:val="00367888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Cmsor2Char" w:customStyle="1">
    <w:name w:val="Címsor 2 Char"/>
    <w:basedOn w:val="Bekezdsalapbettpusa"/>
    <w:link w:val="Cmsor2"/>
    <w:uiPriority w:val="9"/>
    <w:rsid w:val="00E0455A"/>
    <w:rPr>
      <w:rFonts w:ascii="Times New Roman" w:hAnsi="Times New Roman" w:eastAsiaTheme="majorEastAsia" w:cstheme="majorBidi"/>
      <w:color w:val="365F91" w:themeColor="accent1" w:themeShade="BF"/>
      <w:sz w:val="24"/>
      <w:szCs w:val="26"/>
      <w:lang w:eastAsia="hu-HU"/>
    </w:rPr>
  </w:style>
  <w:style w:type="character" w:styleId="Cmsor3Char" w:customStyle="1">
    <w:name w:val="Címsor 3 Char"/>
    <w:basedOn w:val="Bekezdsalapbettpusa"/>
    <w:link w:val="Cmsor3"/>
    <w:uiPriority w:val="9"/>
    <w:rsid w:val="00DF5CF6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D5891"/>
    <w:pPr>
      <w:ind w:left="720"/>
      <w:contextualSpacing/>
    </w:pPr>
  </w:style>
  <w:style w:type="paragraph" w:styleId="Default" w:customStyle="1">
    <w:name w:val="Default"/>
    <w:rsid w:val="006D58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bull" w:customStyle="1">
    <w:name w:val="list:bull"/>
    <w:basedOn w:val="Norml"/>
    <w:rsid w:val="00E32FEF"/>
    <w:pPr>
      <w:numPr>
        <w:numId w:val="3"/>
      </w:numPr>
      <w:spacing w:after="0" w:line="240" w:lineRule="auto"/>
    </w:pPr>
    <w:rPr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A41072"/>
    <w:pPr>
      <w:tabs>
        <w:tab w:val="center" w:pos="4536"/>
        <w:tab w:val="right" w:pos="9072"/>
      </w:tabs>
      <w:spacing w:after="0" w:line="240" w:lineRule="auto"/>
    </w:pPr>
  </w:style>
  <w:style w:type="character" w:styleId="lfejChar" w:customStyle="1">
    <w:name w:val="Élőfej Char"/>
    <w:basedOn w:val="Bekezdsalapbettpusa"/>
    <w:link w:val="lfej"/>
    <w:uiPriority w:val="99"/>
    <w:rsid w:val="00A41072"/>
  </w:style>
  <w:style w:type="paragraph" w:styleId="llb">
    <w:name w:val="footer"/>
    <w:basedOn w:val="Norml"/>
    <w:link w:val="llbChar"/>
    <w:uiPriority w:val="99"/>
    <w:unhideWhenUsed/>
    <w:rsid w:val="00A41072"/>
    <w:pPr>
      <w:tabs>
        <w:tab w:val="center" w:pos="4536"/>
        <w:tab w:val="right" w:pos="9072"/>
      </w:tabs>
      <w:spacing w:after="0" w:line="240" w:lineRule="auto"/>
    </w:pPr>
  </w:style>
  <w:style w:type="character" w:styleId="llbChar" w:customStyle="1">
    <w:name w:val="Élőláb Char"/>
    <w:basedOn w:val="Bekezdsalapbettpusa"/>
    <w:link w:val="llb"/>
    <w:uiPriority w:val="99"/>
    <w:rsid w:val="00A41072"/>
  </w:style>
  <w:style w:type="paragraph" w:styleId="Buborkszveg">
    <w:name w:val="Balloon Text"/>
    <w:basedOn w:val="Norml"/>
    <w:link w:val="BuborkszvegChar"/>
    <w:uiPriority w:val="99"/>
    <w:semiHidden/>
    <w:unhideWhenUsed/>
    <w:rsid w:val="00864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uborkszvegChar" w:customStyle="1">
    <w:name w:val="Buborékszöveg Char"/>
    <w:basedOn w:val="Bekezdsalapbettpusa"/>
    <w:link w:val="Buborkszveg"/>
    <w:uiPriority w:val="99"/>
    <w:semiHidden/>
    <w:rsid w:val="00864094"/>
    <w:rPr>
      <w:rFonts w:ascii="Tahoma" w:hAnsi="Tahoma" w:cs="Tahoma"/>
      <w:sz w:val="16"/>
      <w:szCs w:val="16"/>
    </w:rPr>
  </w:style>
  <w:style w:type="paragraph" w:styleId="Nincstrkz">
    <w:name w:val="No Spacing"/>
    <w:link w:val="NincstrkzChar"/>
    <w:uiPriority w:val="1"/>
    <w:qFormat/>
    <w:rsid w:val="004B23DD"/>
    <w:pPr>
      <w:spacing w:after="0" w:line="240" w:lineRule="auto"/>
    </w:pPr>
    <w:rPr>
      <w:rFonts w:eastAsiaTheme="minorEastAsia"/>
      <w:lang w:eastAsia="hu-HU"/>
    </w:rPr>
  </w:style>
  <w:style w:type="character" w:styleId="NincstrkzChar" w:customStyle="1">
    <w:name w:val="Nincs térköz Char"/>
    <w:basedOn w:val="Bekezdsalapbettpusa"/>
    <w:link w:val="Nincstrkz"/>
    <w:uiPriority w:val="1"/>
    <w:rsid w:val="004B23DD"/>
    <w:rPr>
      <w:rFonts w:eastAsiaTheme="minorEastAsia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1691A"/>
    <w:pPr>
      <w:outlineLvl w:val="9"/>
    </w:pPr>
  </w:style>
  <w:style w:type="paragraph" w:styleId="TJ2">
    <w:name w:val="toc 2"/>
    <w:basedOn w:val="Norml"/>
    <w:next w:val="Norml"/>
    <w:autoRedefine/>
    <w:uiPriority w:val="39"/>
    <w:unhideWhenUsed/>
    <w:qFormat/>
    <w:rsid w:val="002B7C1A"/>
    <w:pPr>
      <w:tabs>
        <w:tab w:val="left" w:pos="567"/>
        <w:tab w:val="right" w:leader="dot" w:pos="9062"/>
      </w:tabs>
      <w:spacing w:after="100"/>
      <w:ind w:left="567" w:hanging="567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E6075"/>
    <w:pPr>
      <w:spacing w:after="100"/>
    </w:pPr>
    <w:rPr>
      <w:rFonts w:eastAsiaTheme="minorEastAsia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E6075"/>
    <w:pPr>
      <w:spacing w:after="100"/>
      <w:ind w:left="440"/>
    </w:pPr>
    <w:rPr>
      <w:rFonts w:eastAsiaTheme="minorEastAsia"/>
    </w:rPr>
  </w:style>
  <w:style w:type="paragraph" w:styleId="Cm">
    <w:name w:val="Title"/>
    <w:basedOn w:val="Norml"/>
    <w:next w:val="Norml"/>
    <w:link w:val="CmChar"/>
    <w:uiPriority w:val="10"/>
    <w:qFormat/>
    <w:rsid w:val="00C924D6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CmChar" w:customStyle="1">
    <w:name w:val="Cím Char"/>
    <w:basedOn w:val="Bekezdsalapbettpusa"/>
    <w:link w:val="Cm"/>
    <w:uiPriority w:val="10"/>
    <w:rsid w:val="00C924D6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4D14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D14E6"/>
    <w:pPr>
      <w:spacing w:line="240" w:lineRule="auto"/>
    </w:pPr>
    <w:rPr>
      <w:sz w:val="20"/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rsid w:val="004D14E6"/>
    <w:rPr>
      <w:sz w:val="20"/>
      <w:szCs w:val="20"/>
    </w:rPr>
  </w:style>
  <w:style w:type="table" w:styleId="Rcsostblzat">
    <w:name w:val="Table Grid"/>
    <w:basedOn w:val="Normltblzat"/>
    <w:uiPriority w:val="39"/>
    <w:rsid w:val="00960E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hivatkozs">
    <w:name w:val="Hyperlink"/>
    <w:basedOn w:val="Bekezdsalapbettpusa"/>
    <w:uiPriority w:val="99"/>
    <w:unhideWhenUsed/>
    <w:rsid w:val="00D072EB"/>
    <w:rPr>
      <w:color w:val="0000FF" w:themeColor="hyperlink"/>
      <w:u w:val="single"/>
    </w:rPr>
  </w:style>
  <w:style w:type="paragraph" w:styleId="ELiNormal" w:customStyle="1">
    <w:name w:val="ELi Normal"/>
    <w:basedOn w:val="Norml"/>
    <w:link w:val="ELiNormalChar"/>
    <w:qFormat/>
    <w:rsid w:val="00B2486F"/>
    <w:pPr>
      <w:autoSpaceDE w:val="0"/>
      <w:autoSpaceDN w:val="0"/>
      <w:adjustRightInd w:val="0"/>
      <w:spacing w:after="0"/>
      <w:textAlignment w:val="center"/>
    </w:pPr>
    <w:rPr>
      <w:rFonts w:ascii="Arial" w:hAnsi="Arial" w:cs="Arial"/>
      <w:noProof/>
      <w:color w:val="000000"/>
      <w:sz w:val="19"/>
      <w:szCs w:val="19"/>
    </w:rPr>
  </w:style>
  <w:style w:type="character" w:styleId="ELiNormalChar" w:customStyle="1">
    <w:name w:val="ELi Normal Char"/>
    <w:basedOn w:val="Bekezdsalapbettpusa"/>
    <w:link w:val="ELiNormal"/>
    <w:rsid w:val="00B2486F"/>
    <w:rPr>
      <w:rFonts w:ascii="Arial" w:hAnsi="Arial" w:cs="Arial"/>
      <w:noProof/>
      <w:color w:val="000000"/>
      <w:sz w:val="19"/>
      <w:szCs w:val="19"/>
    </w:rPr>
  </w:style>
  <w:style w:type="table" w:styleId="Tblzatrcsos42jellszn1" w:customStyle="1">
    <w:name w:val="Táblázat (rácsos) 4 – 2. jelölőszín1"/>
    <w:basedOn w:val="Normltblzat"/>
    <w:uiPriority w:val="49"/>
    <w:rsid w:val="00B2486F"/>
    <w:pPr>
      <w:spacing w:after="0" w:line="240" w:lineRule="auto"/>
      <w:jc w:val="both"/>
    </w:p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TableBody" w:customStyle="1">
    <w:name w:val="Table Body"/>
    <w:basedOn w:val="ELiNormal"/>
    <w:qFormat/>
    <w:rsid w:val="00B2486F"/>
    <w:pPr>
      <w:jc w:val="left"/>
    </w:pPr>
    <w:rPr>
      <w:b/>
      <w:szCs w:val="16"/>
    </w:rPr>
  </w:style>
  <w:style w:type="paragraph" w:styleId="EliContent0" w:customStyle="1">
    <w:name w:val="Eli Content 0"/>
    <w:basedOn w:val="ELiNormal"/>
    <w:link w:val="EliContent0Char"/>
    <w:qFormat/>
    <w:rsid w:val="00B2486F"/>
    <w:rPr>
      <w:b/>
      <w:caps/>
      <w:sz w:val="17"/>
      <w:szCs w:val="17"/>
    </w:rPr>
  </w:style>
  <w:style w:type="character" w:styleId="EliContent0Char" w:customStyle="1">
    <w:name w:val="Eli Content 0 Char"/>
    <w:basedOn w:val="ELiNormalChar"/>
    <w:link w:val="EliContent0"/>
    <w:rsid w:val="00B2486F"/>
    <w:rPr>
      <w:rFonts w:ascii="Arial" w:hAnsi="Arial" w:cs="Arial"/>
      <w:b/>
      <w:caps/>
      <w:noProof/>
      <w:color w:val="000000"/>
      <w:sz w:val="17"/>
      <w:szCs w:val="17"/>
    </w:rPr>
  </w:style>
  <w:style w:type="paragraph" w:styleId="Elialcim1" w:customStyle="1">
    <w:name w:val="Eli alcim 1"/>
    <w:basedOn w:val="Cmsor1"/>
    <w:link w:val="Elialcim1Char"/>
    <w:qFormat/>
    <w:rsid w:val="00DB540F"/>
    <w:pPr>
      <w:pageBreakBefore/>
      <w:numPr>
        <w:numId w:val="4"/>
      </w:numPr>
    </w:pPr>
    <w:rPr>
      <w:rFonts w:ascii="Times New Roman" w:hAnsi="Times New Roman"/>
    </w:rPr>
  </w:style>
  <w:style w:type="character" w:styleId="Elialcim1Char" w:customStyle="1">
    <w:name w:val="Eli alcim 1 Char"/>
    <w:basedOn w:val="ELiNormalChar"/>
    <w:link w:val="Elialcim1"/>
    <w:rsid w:val="00DB540F"/>
    <w:rPr>
      <w:rFonts w:ascii="Times New Roman" w:hAnsi="Times New Roman" w:eastAsiaTheme="majorEastAsia" w:cstheme="majorBidi"/>
      <w:b/>
      <w:bCs/>
      <w:noProof/>
      <w:color w:val="365F91" w:themeColor="accent1" w:themeShade="BF"/>
      <w:sz w:val="28"/>
      <w:szCs w:val="28"/>
      <w:lang w:eastAsia="hu-HU"/>
    </w:rPr>
  </w:style>
  <w:style w:type="paragraph" w:styleId="Elialcim2" w:customStyle="1">
    <w:name w:val="Eli alcim 2"/>
    <w:basedOn w:val="Cmsor2"/>
    <w:link w:val="Elialcim2Char"/>
    <w:qFormat/>
    <w:rsid w:val="00105602"/>
  </w:style>
  <w:style w:type="character" w:styleId="Elialcim2Char" w:customStyle="1">
    <w:name w:val="Eli alcim 2 Char"/>
    <w:basedOn w:val="Elialcim1Char"/>
    <w:link w:val="Elialcim2"/>
    <w:rsid w:val="00105602"/>
    <w:rPr>
      <w:rFonts w:ascii="Times New Roman" w:hAnsi="Times New Roman" w:eastAsiaTheme="majorEastAsia" w:cstheme="majorBidi"/>
      <w:b w:val="0"/>
      <w:bCs w:val="0"/>
      <w:noProof/>
      <w:color w:val="365F91" w:themeColor="accent1" w:themeShade="BF"/>
      <w:sz w:val="24"/>
      <w:szCs w:val="26"/>
      <w:lang w:eastAsia="hu-HU"/>
    </w:rPr>
  </w:style>
  <w:style w:type="paragraph" w:styleId="Elialcim3" w:customStyle="1">
    <w:name w:val="Eli alcim 3"/>
    <w:basedOn w:val="Elialcim1"/>
    <w:qFormat/>
    <w:rsid w:val="008B1755"/>
    <w:pPr>
      <w:numPr>
        <w:numId w:val="0"/>
      </w:numPr>
      <w:tabs>
        <w:tab w:val="num" w:pos="432"/>
      </w:tabs>
      <w:ind w:left="432" w:hanging="432"/>
    </w:pPr>
    <w:rPr>
      <w:sz w:val="22"/>
    </w:rPr>
  </w:style>
  <w:style w:type="paragraph" w:styleId="Vltozat">
    <w:name w:val="Revision"/>
    <w:hidden/>
    <w:uiPriority w:val="99"/>
    <w:semiHidden/>
    <w:rsid w:val="00237D8C"/>
    <w:pPr>
      <w:spacing w:after="0" w:line="240" w:lineRule="auto"/>
    </w:pPr>
  </w:style>
  <w:style w:type="table" w:styleId="Tblzatrcsos7tarka2jellszn1" w:customStyle="1">
    <w:name w:val="Táblázat (rácsos) 7 – tarka – 2. jelölőszín1"/>
    <w:basedOn w:val="Normltblzat"/>
    <w:uiPriority w:val="52"/>
    <w:rsid w:val="00A90C9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Tblzatrcsos6tarka1jellszn1" w:customStyle="1">
    <w:name w:val="Táblázat (rácsos) 6 – tarka – 1. jelölőszín1"/>
    <w:basedOn w:val="Normltblzat"/>
    <w:uiPriority w:val="51"/>
    <w:rsid w:val="00A90C9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blzatrcsos41jellszn1" w:customStyle="1">
    <w:name w:val="Táblázat (rácsos) 4 – 1. jelölőszín1"/>
    <w:basedOn w:val="Normltblzat"/>
    <w:uiPriority w:val="49"/>
    <w:rsid w:val="00372D12"/>
    <w:pPr>
      <w:spacing w:after="0"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blzatrcsos5stt1jellszn1" w:customStyle="1">
    <w:name w:val="Táblázat (rácsos) 5 – sötét – 1. jelölőszín1"/>
    <w:basedOn w:val="Normltblzat"/>
    <w:uiPriority w:val="50"/>
    <w:rsid w:val="00372D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66527"/>
    <w:rPr>
      <w:b/>
      <w:bCs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166527"/>
    <w:rPr>
      <w:b/>
      <w:bCs/>
      <w:sz w:val="20"/>
      <w:szCs w:val="20"/>
    </w:rPr>
  </w:style>
  <w:style w:type="paragraph" w:styleId="NormlWeb">
    <w:name w:val="Normal (Web)"/>
    <w:basedOn w:val="Norml"/>
    <w:uiPriority w:val="99"/>
    <w:semiHidden/>
    <w:unhideWhenUsed/>
    <w:rsid w:val="00271360"/>
    <w:pPr>
      <w:spacing w:before="100" w:beforeAutospacing="1" w:after="100" w:afterAutospacing="1" w:line="240" w:lineRule="auto"/>
      <w:jc w:val="left"/>
    </w:pPr>
    <w:rPr>
      <w:lang w:val="en-GB" w:eastAsia="en-GB"/>
    </w:rPr>
  </w:style>
  <w:style w:type="paragraph" w:styleId="TJ4">
    <w:name w:val="toc 4"/>
    <w:basedOn w:val="Norml"/>
    <w:next w:val="Norml"/>
    <w:autoRedefine/>
    <w:uiPriority w:val="39"/>
    <w:unhideWhenUsed/>
    <w:rsid w:val="00210751"/>
    <w:pPr>
      <w:spacing w:after="100" w:line="259" w:lineRule="auto"/>
      <w:ind w:left="660"/>
      <w:jc w:val="left"/>
    </w:pPr>
    <w:rPr>
      <w:rFonts w:asciiTheme="minorHAnsi" w:hAnsiTheme="minorHAnsi" w:eastAsiaTheme="minorEastAsia" w:cstheme="minorBidi"/>
      <w:sz w:val="22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210751"/>
    <w:pPr>
      <w:spacing w:after="100" w:line="259" w:lineRule="auto"/>
      <w:ind w:left="880"/>
      <w:jc w:val="left"/>
    </w:pPr>
    <w:rPr>
      <w:rFonts w:asciiTheme="minorHAnsi" w:hAnsiTheme="minorHAnsi" w:eastAsiaTheme="minorEastAsia" w:cstheme="minorBid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210751"/>
    <w:pPr>
      <w:spacing w:after="100" w:line="259" w:lineRule="auto"/>
      <w:ind w:left="1100"/>
      <w:jc w:val="left"/>
    </w:pPr>
    <w:rPr>
      <w:rFonts w:asciiTheme="minorHAnsi" w:hAnsiTheme="minorHAnsi" w:eastAsiaTheme="minorEastAsia" w:cstheme="minorBid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210751"/>
    <w:pPr>
      <w:spacing w:after="100" w:line="259" w:lineRule="auto"/>
      <w:ind w:left="1320"/>
      <w:jc w:val="left"/>
    </w:pPr>
    <w:rPr>
      <w:rFonts w:asciiTheme="minorHAnsi" w:hAnsiTheme="minorHAnsi" w:eastAsiaTheme="minorEastAsia" w:cstheme="minorBid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210751"/>
    <w:pPr>
      <w:spacing w:after="100" w:line="259" w:lineRule="auto"/>
      <w:ind w:left="1540"/>
      <w:jc w:val="left"/>
    </w:pPr>
    <w:rPr>
      <w:rFonts w:asciiTheme="minorHAnsi" w:hAnsiTheme="minorHAnsi" w:eastAsiaTheme="minorEastAsia" w:cstheme="minorBid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210751"/>
    <w:pPr>
      <w:spacing w:after="100" w:line="259" w:lineRule="auto"/>
      <w:ind w:left="1760"/>
      <w:jc w:val="left"/>
    </w:pPr>
    <w:rPr>
      <w:rFonts w:asciiTheme="minorHAnsi" w:hAnsiTheme="minorHAnsi" w:eastAsiaTheme="minorEastAsia" w:cstheme="minorBidi"/>
      <w:sz w:val="22"/>
      <w:szCs w:val="22"/>
    </w:rPr>
  </w:style>
  <w:style w:type="character" w:styleId="Feloldatlanmegemlts1" w:customStyle="1">
    <w:name w:val="Feloldatlan megemlítés1"/>
    <w:basedOn w:val="Bekezdsalapbettpusa"/>
    <w:uiPriority w:val="99"/>
    <w:semiHidden/>
    <w:unhideWhenUsed/>
    <w:rsid w:val="00210751"/>
    <w:rPr>
      <w:color w:val="605E5C"/>
      <w:shd w:val="clear" w:color="auto" w:fill="E1DFDD"/>
    </w:rPr>
  </w:style>
  <w:style w:type="numbering" w:styleId="Aktulislista1" w:customStyle="1">
    <w:name w:val="Aktuális lista1"/>
    <w:uiPriority w:val="99"/>
    <w:rsid w:val="0027223F"/>
    <w:pPr>
      <w:numPr>
        <w:numId w:val="5"/>
      </w:numPr>
    </w:pPr>
  </w:style>
  <w:style w:type="character" w:styleId="Cmsor4Char" w:customStyle="1">
    <w:name w:val="Címsor 4 Char"/>
    <w:basedOn w:val="Bekezdsalapbettpusa"/>
    <w:link w:val="Cmsor4"/>
    <w:uiPriority w:val="9"/>
    <w:rsid w:val="0027223F"/>
    <w:rPr>
      <w:rFonts w:asciiTheme="majorHAnsi" w:hAnsiTheme="majorHAnsi" w:eastAsiaTheme="majorEastAsia" w:cstheme="majorBidi"/>
      <w:i/>
      <w:iCs/>
      <w:color w:val="365F91" w:themeColor="accent1" w:themeShade="BF"/>
      <w:sz w:val="24"/>
      <w:szCs w:val="24"/>
      <w:lang w:eastAsia="hu-HU"/>
    </w:rPr>
  </w:style>
  <w:style w:type="character" w:styleId="Cmsor5Char" w:customStyle="1">
    <w:name w:val="Címsor 5 Char"/>
    <w:basedOn w:val="Bekezdsalapbettpusa"/>
    <w:link w:val="Cmsor5"/>
    <w:uiPriority w:val="9"/>
    <w:semiHidden/>
    <w:rsid w:val="0027223F"/>
    <w:rPr>
      <w:rFonts w:asciiTheme="majorHAnsi" w:hAnsiTheme="majorHAnsi" w:eastAsiaTheme="majorEastAsia" w:cstheme="majorBidi"/>
      <w:color w:val="365F91" w:themeColor="accent1" w:themeShade="BF"/>
      <w:sz w:val="24"/>
      <w:szCs w:val="24"/>
      <w:lang w:eastAsia="hu-HU"/>
    </w:rPr>
  </w:style>
  <w:style w:type="character" w:styleId="Cmsor6Char" w:customStyle="1">
    <w:name w:val="Címsor 6 Char"/>
    <w:basedOn w:val="Bekezdsalapbettpusa"/>
    <w:link w:val="Cmsor6"/>
    <w:uiPriority w:val="9"/>
    <w:semiHidden/>
    <w:rsid w:val="0027223F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hu-HU"/>
    </w:rPr>
  </w:style>
  <w:style w:type="character" w:styleId="Cmsor7Char" w:customStyle="1">
    <w:name w:val="Címsor 7 Char"/>
    <w:basedOn w:val="Bekezdsalapbettpusa"/>
    <w:link w:val="Cmsor7"/>
    <w:uiPriority w:val="9"/>
    <w:semiHidden/>
    <w:rsid w:val="0027223F"/>
    <w:rPr>
      <w:rFonts w:asciiTheme="majorHAnsi" w:hAnsiTheme="majorHAnsi" w:eastAsiaTheme="majorEastAsia" w:cstheme="majorBidi"/>
      <w:i/>
      <w:iCs/>
      <w:color w:val="243F60" w:themeColor="accent1" w:themeShade="7F"/>
      <w:sz w:val="24"/>
      <w:szCs w:val="24"/>
      <w:lang w:eastAsia="hu-HU"/>
    </w:rPr>
  </w:style>
  <w:style w:type="character" w:styleId="Cmsor8Char" w:customStyle="1">
    <w:name w:val="Címsor 8 Char"/>
    <w:basedOn w:val="Bekezdsalapbettpusa"/>
    <w:link w:val="Cmsor8"/>
    <w:uiPriority w:val="9"/>
    <w:semiHidden/>
    <w:rsid w:val="0027223F"/>
    <w:rPr>
      <w:rFonts w:asciiTheme="majorHAnsi" w:hAnsiTheme="majorHAnsi" w:eastAsiaTheme="majorEastAsia" w:cstheme="majorBidi"/>
      <w:color w:val="272727" w:themeColor="text1" w:themeTint="D8"/>
      <w:sz w:val="21"/>
      <w:szCs w:val="21"/>
      <w:lang w:eastAsia="hu-HU"/>
    </w:rPr>
  </w:style>
  <w:style w:type="character" w:styleId="Cmsor9Char" w:customStyle="1">
    <w:name w:val="Címsor 9 Char"/>
    <w:basedOn w:val="Bekezdsalapbettpusa"/>
    <w:link w:val="Cmsor9"/>
    <w:uiPriority w:val="9"/>
    <w:semiHidden/>
    <w:rsid w:val="0027223F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eastAsia="hu-HU"/>
    </w:rPr>
  </w:style>
  <w:style w:type="paragraph" w:styleId="paragraph" w:customStyle="1">
    <w:name w:val="paragraph"/>
    <w:basedOn w:val="Norml"/>
    <w:rsid w:val="00627879"/>
    <w:pPr>
      <w:spacing w:before="100" w:beforeAutospacing="1" w:after="100" w:afterAutospacing="1" w:line="240" w:lineRule="auto"/>
      <w:jc w:val="left"/>
    </w:pPr>
  </w:style>
  <w:style w:type="character" w:styleId="normaltextrun" w:customStyle="1">
    <w:name w:val="normaltextrun"/>
    <w:basedOn w:val="Bekezdsalapbettpusa"/>
    <w:rsid w:val="00627879"/>
  </w:style>
  <w:style w:type="character" w:styleId="eop" w:customStyle="1">
    <w:name w:val="eop"/>
    <w:basedOn w:val="Bekezdsalapbettpusa"/>
    <w:rsid w:val="00627879"/>
  </w:style>
  <w:style w:type="character" w:styleId="contextualspellingandgrammarerror" w:customStyle="1">
    <w:name w:val="contextualspellingandgrammarerror"/>
    <w:basedOn w:val="Bekezdsalapbettpusa"/>
    <w:rsid w:val="00627879"/>
  </w:style>
  <w:style w:type="paragraph" w:styleId="Alcm">
    <w:name w:val="Subtitle"/>
    <w:basedOn w:val="Norml"/>
    <w:next w:val="Norml"/>
    <w:link w:val="AlcmChar"/>
    <w:uiPriority w:val="11"/>
    <w:qFormat/>
    <w:rsid w:val="00554227"/>
    <w:pPr>
      <w:numPr>
        <w:ilvl w:val="1"/>
      </w:numPr>
      <w:spacing w:after="160"/>
    </w:pPr>
    <w:rPr>
      <w:rFonts w:asciiTheme="minorHAnsi" w:hAnsiTheme="minorHAnsi" w:eastAsiaTheme="minorEastAsia" w:cstheme="minorBidi"/>
      <w:color w:val="5A5A5A" w:themeColor="text1" w:themeTint="A5"/>
      <w:spacing w:val="15"/>
      <w:sz w:val="22"/>
      <w:szCs w:val="22"/>
    </w:rPr>
  </w:style>
  <w:style w:type="character" w:styleId="AlcmChar" w:customStyle="1">
    <w:name w:val="Alcím Char"/>
    <w:basedOn w:val="Bekezdsalapbettpusa"/>
    <w:link w:val="Alcm"/>
    <w:uiPriority w:val="11"/>
    <w:rsid w:val="00554227"/>
    <w:rPr>
      <w:rFonts w:eastAsiaTheme="minorEastAsia"/>
      <w:color w:val="5A5A5A" w:themeColor="text1" w:themeTint="A5"/>
      <w:spacing w:val="15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6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3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16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86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3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95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3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2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39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40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7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40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8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08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02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3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80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20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9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71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24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1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5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7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26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33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1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6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2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837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20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3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95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3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74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44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17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04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8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28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53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67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99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63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7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6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40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90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6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28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07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12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8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0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5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59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8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88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75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19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40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31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33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49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07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44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85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0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797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9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76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4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8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3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7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3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44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7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91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70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18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64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51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04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60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932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0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96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4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30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34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66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38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05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4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29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8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0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01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1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53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5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8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9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50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50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14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12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63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2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1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49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9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1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6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73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7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5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19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3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95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1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2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0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4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6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0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06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14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73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85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3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8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88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2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18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51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2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47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1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53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2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52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95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26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92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6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4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4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8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9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3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microsoft.com/office/2018/08/relationships/commentsExtensible" Target="commentsExtensible.xml" Id="Rff6c16af06b84439" /><Relationship Type="http://schemas.openxmlformats.org/officeDocument/2006/relationships/styles" Target="styles.xml" Id="rId3" /><Relationship Type="http://schemas.microsoft.com/office/2016/09/relationships/commentsIds" Target="commentsIds.xml" Id="R8e7224b6379c4020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2099cc80a0d04694" /><Relationship Type="http://schemas.openxmlformats.org/officeDocument/2006/relationships/header" Target="header.xml" Id="Rbbf74f4f3349463e" /><Relationship Type="http://schemas.openxmlformats.org/officeDocument/2006/relationships/header" Target="header2.xml" Id="R3ec76dbf4cf149bb" /><Relationship Type="http://schemas.openxmlformats.org/officeDocument/2006/relationships/footer" Target="footer2.xml" Id="Rdca350b534024458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63f335-2774-424b-be63-f5de39a25669}"/>
      </w:docPartPr>
      <w:docPartBody>
        <w:p w14:paraId="379FD77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45C30-1E9A-423C-8094-1FE4503A9B1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Bene Zita</dc:creator>
  <lastModifiedBy>Csincsák Krisztián</lastModifiedBy>
  <revision>12</revision>
  <lastPrinted>2019-09-02T07:43:00.0000000Z</lastPrinted>
  <dcterms:created xsi:type="dcterms:W3CDTF">2022-12-05T13:28:00.0000000Z</dcterms:created>
  <dcterms:modified xsi:type="dcterms:W3CDTF">2023-09-28T12:14:55.7050632Z</dcterms:modified>
</coreProperties>
</file>