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E9" w:rsidRPr="0065229D" w:rsidRDefault="000B50E9" w:rsidP="000B50E9">
      <w:pPr>
        <w:jc w:val="both"/>
        <w:rPr>
          <w:rFonts w:cs="Times New Roman"/>
          <w:i/>
          <w:sz w:val="22"/>
        </w:rPr>
      </w:pPr>
      <w:r w:rsidRPr="0065229D">
        <w:rPr>
          <w:rFonts w:cs="Times New Roman"/>
          <w:i/>
          <w:sz w:val="22"/>
        </w:rPr>
        <w:t xml:space="preserve">A Szegedi Tudományegyetem </w:t>
      </w:r>
      <w:r w:rsidR="00670579" w:rsidRPr="0065229D">
        <w:rPr>
          <w:rFonts w:cs="Times New Roman"/>
          <w:i/>
          <w:sz w:val="22"/>
        </w:rPr>
        <w:t>Műszaki</w:t>
      </w:r>
      <w:r w:rsidRPr="0065229D">
        <w:rPr>
          <w:rFonts w:cs="Times New Roman"/>
          <w:i/>
          <w:sz w:val="22"/>
        </w:rPr>
        <w:t xml:space="preserve"> Igazgatósága (továbbiakban: Ajánlatkérő) nyílt beszerzési eljárást hirdet.</w:t>
      </w:r>
    </w:p>
    <w:p w:rsidR="000B50E9" w:rsidRPr="0065229D" w:rsidRDefault="000B50E9" w:rsidP="000B50E9">
      <w:pPr>
        <w:jc w:val="both"/>
        <w:rPr>
          <w:rFonts w:cs="Times New Roman"/>
          <w:b/>
          <w:sz w:val="22"/>
        </w:rPr>
      </w:pPr>
    </w:p>
    <w:p w:rsidR="008144B6" w:rsidRPr="0065229D" w:rsidRDefault="000B50E9" w:rsidP="00F836AD">
      <w:pPr>
        <w:jc w:val="both"/>
        <w:rPr>
          <w:rFonts w:eastAsia="Times New Roman" w:cs="Times New Roman"/>
          <w:sz w:val="22"/>
          <w:shd w:val="clear" w:color="auto" w:fill="FFFFFF"/>
          <w:lang w:eastAsia="hu-HU"/>
        </w:rPr>
      </w:pPr>
      <w:r w:rsidRPr="0065229D">
        <w:rPr>
          <w:rFonts w:cs="Times New Roman"/>
          <w:i/>
          <w:sz w:val="22"/>
        </w:rPr>
        <w:t>A beszerzés tárgya</w:t>
      </w:r>
      <w:r w:rsidRPr="0065229D">
        <w:rPr>
          <w:rFonts w:eastAsia="Times New Roman" w:cs="Times New Roman"/>
          <w:i/>
          <w:sz w:val="22"/>
          <w:shd w:val="clear" w:color="auto" w:fill="FFFFFF"/>
          <w:lang w:eastAsia="hu-HU"/>
        </w:rPr>
        <w:t>:</w:t>
      </w:r>
      <w:r w:rsidRPr="0065229D">
        <w:rPr>
          <w:rFonts w:eastAsia="Times New Roman" w:cs="Times New Roman"/>
          <w:sz w:val="22"/>
          <w:shd w:val="clear" w:color="auto" w:fill="FFFFFF"/>
          <w:lang w:eastAsia="hu-HU"/>
        </w:rPr>
        <w:t xml:space="preserve"> </w:t>
      </w:r>
    </w:p>
    <w:p w:rsidR="00A71CC4" w:rsidRPr="0065229D" w:rsidRDefault="001D4DB9" w:rsidP="0065229D">
      <w:pPr>
        <w:jc w:val="both"/>
        <w:rPr>
          <w:rFonts w:eastAsia="Calibri" w:cs="Times New Roman"/>
          <w:b/>
          <w:sz w:val="22"/>
        </w:rPr>
      </w:pPr>
      <w:r>
        <w:rPr>
          <w:rFonts w:eastAsia="Calibri" w:cs="Times New Roman"/>
          <w:b/>
          <w:sz w:val="22"/>
        </w:rPr>
        <w:t>„</w:t>
      </w:r>
      <w:r w:rsidR="008B3004" w:rsidRPr="0065229D">
        <w:rPr>
          <w:rFonts w:eastAsia="Calibri" w:cs="Times New Roman"/>
          <w:b/>
          <w:sz w:val="22"/>
        </w:rPr>
        <w:t xml:space="preserve">SZTE </w:t>
      </w:r>
      <w:r w:rsidR="006412E1" w:rsidRPr="0065229D">
        <w:rPr>
          <w:rFonts w:eastAsia="Calibri" w:cs="Times New Roman"/>
          <w:b/>
          <w:sz w:val="22"/>
        </w:rPr>
        <w:t>Béke épü</w:t>
      </w:r>
      <w:r w:rsidR="005D36C4" w:rsidRPr="0065229D">
        <w:rPr>
          <w:rFonts w:eastAsia="Calibri" w:cs="Times New Roman"/>
          <w:b/>
          <w:sz w:val="22"/>
        </w:rPr>
        <w:t xml:space="preserve">let, TTIK </w:t>
      </w:r>
      <w:r w:rsidR="006412E1" w:rsidRPr="0065229D">
        <w:rPr>
          <w:rFonts w:eastAsia="Calibri" w:cs="Times New Roman"/>
          <w:b/>
          <w:sz w:val="22"/>
        </w:rPr>
        <w:t>O</w:t>
      </w:r>
      <w:r w:rsidR="005D36C4" w:rsidRPr="0065229D">
        <w:rPr>
          <w:rFonts w:eastAsia="Calibri" w:cs="Times New Roman"/>
          <w:b/>
          <w:sz w:val="22"/>
        </w:rPr>
        <w:t>p</w:t>
      </w:r>
      <w:r w:rsidR="006412E1" w:rsidRPr="0065229D">
        <w:rPr>
          <w:rFonts w:eastAsia="Calibri" w:cs="Times New Roman"/>
          <w:b/>
          <w:sz w:val="22"/>
        </w:rPr>
        <w:t>tikai és Kvantumelektronikai Tanszék</w:t>
      </w:r>
      <w:r w:rsidR="00025BFA" w:rsidRPr="0065229D">
        <w:rPr>
          <w:rFonts w:eastAsia="Calibri" w:cs="Times New Roman"/>
          <w:b/>
          <w:sz w:val="22"/>
        </w:rPr>
        <w:t xml:space="preserve"> (672</w:t>
      </w:r>
      <w:r w:rsidR="006412E1" w:rsidRPr="0065229D">
        <w:rPr>
          <w:rFonts w:eastAsia="Calibri" w:cs="Times New Roman"/>
          <w:b/>
          <w:sz w:val="22"/>
        </w:rPr>
        <w:t>0</w:t>
      </w:r>
      <w:r w:rsidR="00025BFA" w:rsidRPr="0065229D">
        <w:rPr>
          <w:rFonts w:eastAsia="Calibri" w:cs="Times New Roman"/>
          <w:b/>
          <w:sz w:val="22"/>
        </w:rPr>
        <w:t xml:space="preserve"> Szeged, </w:t>
      </w:r>
      <w:r w:rsidR="006412E1" w:rsidRPr="0065229D">
        <w:rPr>
          <w:rFonts w:eastAsia="Calibri" w:cs="Times New Roman"/>
          <w:b/>
          <w:sz w:val="22"/>
        </w:rPr>
        <w:t>Dóm tér 9.)</w:t>
      </w:r>
      <w:r w:rsidR="00025BFA" w:rsidRPr="0065229D">
        <w:rPr>
          <w:rFonts w:eastAsia="Calibri" w:cs="Times New Roman"/>
          <w:b/>
          <w:sz w:val="22"/>
        </w:rPr>
        <w:t xml:space="preserve"> </w:t>
      </w:r>
      <w:r w:rsidR="006412E1" w:rsidRPr="0065229D">
        <w:rPr>
          <w:rFonts w:eastAsia="Calibri" w:cs="Times New Roman"/>
          <w:b/>
          <w:sz w:val="22"/>
        </w:rPr>
        <w:t>I. emeletén található 60., 61., 62. és 38. irodák energetikai korszerűsítése (60</w:t>
      </w:r>
      <w:r w:rsidR="00A61F8B" w:rsidRPr="0065229D">
        <w:rPr>
          <w:rFonts w:eastAsia="Calibri" w:cs="Times New Roman"/>
          <w:b/>
          <w:sz w:val="22"/>
        </w:rPr>
        <w:t>.</w:t>
      </w:r>
      <w:r w:rsidR="006412E1" w:rsidRPr="0065229D">
        <w:rPr>
          <w:rFonts w:eastAsia="Calibri" w:cs="Times New Roman"/>
          <w:b/>
          <w:sz w:val="22"/>
        </w:rPr>
        <w:t xml:space="preserve">, 61., 62. irodák: ablakok és radiátorok cseréje, </w:t>
      </w:r>
      <w:proofErr w:type="gramStart"/>
      <w:r w:rsidR="006412E1" w:rsidRPr="0065229D">
        <w:rPr>
          <w:rFonts w:eastAsia="Calibri" w:cs="Times New Roman"/>
          <w:b/>
          <w:sz w:val="22"/>
        </w:rPr>
        <w:t>klíma</w:t>
      </w:r>
      <w:proofErr w:type="gramEnd"/>
      <w:r w:rsidR="006412E1" w:rsidRPr="0065229D">
        <w:rPr>
          <w:rFonts w:eastAsia="Calibri" w:cs="Times New Roman"/>
          <w:b/>
          <w:sz w:val="22"/>
        </w:rPr>
        <w:t xml:space="preserve"> beszerelése, ezt követően a fal</w:t>
      </w:r>
      <w:r w:rsidR="005D36C4" w:rsidRPr="0065229D">
        <w:rPr>
          <w:rFonts w:eastAsia="Calibri" w:cs="Times New Roman"/>
          <w:b/>
          <w:sz w:val="22"/>
        </w:rPr>
        <w:t>a</w:t>
      </w:r>
      <w:r w:rsidR="006412E1" w:rsidRPr="0065229D">
        <w:rPr>
          <w:rFonts w:eastAsia="Calibri" w:cs="Times New Roman"/>
          <w:b/>
          <w:sz w:val="22"/>
        </w:rPr>
        <w:t>k festése, 38. iroda: radiátorcsere)</w:t>
      </w:r>
      <w:r w:rsidR="008B3004" w:rsidRPr="0065229D">
        <w:rPr>
          <w:rFonts w:eastAsia="Calibri" w:cs="Times New Roman"/>
          <w:b/>
          <w:sz w:val="22"/>
        </w:rPr>
        <w:t>”</w:t>
      </w:r>
    </w:p>
    <w:p w:rsidR="00DF3D9D" w:rsidRPr="0065229D" w:rsidRDefault="00DF3D9D" w:rsidP="0089306A">
      <w:pPr>
        <w:rPr>
          <w:rFonts w:eastAsia="Times New Roman" w:cs="Times New Roman"/>
          <w:sz w:val="22"/>
          <w:shd w:val="clear" w:color="auto" w:fill="FFFFFF"/>
          <w:lang w:eastAsia="hu-HU"/>
        </w:rPr>
      </w:pPr>
    </w:p>
    <w:p w:rsidR="00A71CC4" w:rsidRPr="0065229D" w:rsidRDefault="00A71CC4" w:rsidP="005F58BE">
      <w:pPr>
        <w:jc w:val="both"/>
        <w:rPr>
          <w:rFonts w:cs="Times New Roman"/>
          <w:sz w:val="22"/>
        </w:rPr>
      </w:pPr>
      <w:r w:rsidRPr="0065229D">
        <w:rPr>
          <w:rFonts w:eastAsia="Times New Roman" w:cs="Times New Roman"/>
          <w:b/>
          <w:sz w:val="22"/>
          <w:shd w:val="clear" w:color="auto" w:fill="FFFFFF"/>
          <w:lang w:eastAsia="hu-HU"/>
        </w:rPr>
        <w:t>Munka</w:t>
      </w:r>
      <w:r w:rsidR="00577D3B" w:rsidRPr="0065229D">
        <w:rPr>
          <w:rFonts w:eastAsia="Times New Roman" w:cs="Times New Roman"/>
          <w:b/>
          <w:sz w:val="22"/>
          <w:shd w:val="clear" w:color="auto" w:fill="FFFFFF"/>
          <w:lang w:eastAsia="hu-HU"/>
        </w:rPr>
        <w:t xml:space="preserve"> indítása</w:t>
      </w:r>
      <w:r w:rsidRPr="0065229D">
        <w:rPr>
          <w:rFonts w:eastAsia="Times New Roman" w:cs="Times New Roman"/>
          <w:sz w:val="22"/>
          <w:shd w:val="clear" w:color="auto" w:fill="FFFFFF"/>
          <w:lang w:eastAsia="hu-HU"/>
        </w:rPr>
        <w:t xml:space="preserve">: </w:t>
      </w:r>
      <w:r w:rsidR="00577D3B" w:rsidRPr="0065229D">
        <w:rPr>
          <w:rFonts w:cs="Times New Roman"/>
          <w:sz w:val="22"/>
        </w:rPr>
        <w:t xml:space="preserve">a minden fél részéről aláírt szerződés </w:t>
      </w:r>
      <w:r w:rsidR="00871B78" w:rsidRPr="0065229D">
        <w:rPr>
          <w:rFonts w:cs="Times New Roman"/>
          <w:sz w:val="22"/>
        </w:rPr>
        <w:t>V</w:t>
      </w:r>
      <w:r w:rsidR="00577D3B" w:rsidRPr="0065229D">
        <w:rPr>
          <w:rFonts w:cs="Times New Roman"/>
          <w:sz w:val="22"/>
        </w:rPr>
        <w:t>állalkozó részéről történő átvételekor</w:t>
      </w:r>
    </w:p>
    <w:p w:rsidR="00DF3D9D" w:rsidRPr="0065229D" w:rsidRDefault="00DF3D9D" w:rsidP="00A71CC4">
      <w:pPr>
        <w:rPr>
          <w:rFonts w:eastAsia="Times New Roman" w:cs="Times New Roman"/>
          <w:sz w:val="22"/>
          <w:shd w:val="clear" w:color="auto" w:fill="FFFFFF"/>
          <w:lang w:eastAsia="hu-HU"/>
        </w:rPr>
      </w:pPr>
    </w:p>
    <w:p w:rsidR="0065229D" w:rsidRPr="0065229D" w:rsidRDefault="00577D3B" w:rsidP="0089306A">
      <w:pPr>
        <w:rPr>
          <w:rFonts w:eastAsia="Times New Roman" w:cs="Times New Roman"/>
          <w:sz w:val="22"/>
          <w:shd w:val="clear" w:color="auto" w:fill="FFFFFF"/>
          <w:lang w:eastAsia="hu-HU"/>
        </w:rPr>
      </w:pPr>
      <w:r w:rsidRPr="0065229D">
        <w:rPr>
          <w:rFonts w:eastAsia="Times New Roman" w:cs="Times New Roman"/>
          <w:b/>
          <w:sz w:val="22"/>
          <w:shd w:val="clear" w:color="auto" w:fill="FFFFFF"/>
          <w:lang w:eastAsia="hu-HU"/>
        </w:rPr>
        <w:t>Befejezési határidő</w:t>
      </w:r>
      <w:r w:rsidRPr="0065229D">
        <w:rPr>
          <w:rFonts w:eastAsia="Times New Roman" w:cs="Times New Roman"/>
          <w:sz w:val="22"/>
          <w:shd w:val="clear" w:color="auto" w:fill="FFFFFF"/>
          <w:lang w:eastAsia="hu-HU"/>
        </w:rPr>
        <w:t>:</w:t>
      </w:r>
      <w:r w:rsidR="0065229D" w:rsidRPr="0065229D">
        <w:rPr>
          <w:rFonts w:eastAsia="Times New Roman" w:cs="Times New Roman"/>
          <w:sz w:val="22"/>
          <w:shd w:val="clear" w:color="auto" w:fill="FFFFFF"/>
          <w:lang w:eastAsia="hu-HU"/>
        </w:rPr>
        <w:t xml:space="preserve"> </w:t>
      </w:r>
      <w:r w:rsidR="00025BFA" w:rsidRPr="0065229D">
        <w:rPr>
          <w:rFonts w:eastAsia="Times New Roman" w:cs="Times New Roman"/>
          <w:sz w:val="22"/>
          <w:shd w:val="clear" w:color="auto" w:fill="FFFFFF"/>
          <w:lang w:eastAsia="hu-HU"/>
        </w:rPr>
        <w:t xml:space="preserve">A munkaterület átadásától számított </w:t>
      </w:r>
      <w:r w:rsidR="005D36C4" w:rsidRPr="0065229D">
        <w:rPr>
          <w:rFonts w:eastAsia="Times New Roman" w:cs="Times New Roman"/>
          <w:sz w:val="22"/>
          <w:shd w:val="clear" w:color="auto" w:fill="FFFFFF"/>
          <w:lang w:eastAsia="hu-HU"/>
        </w:rPr>
        <w:t>6</w:t>
      </w:r>
      <w:r w:rsidRPr="0065229D">
        <w:rPr>
          <w:rFonts w:eastAsia="Times New Roman" w:cs="Times New Roman"/>
          <w:sz w:val="22"/>
          <w:shd w:val="clear" w:color="auto" w:fill="FFFFFF"/>
          <w:lang w:eastAsia="hu-HU"/>
        </w:rPr>
        <w:t>0</w:t>
      </w:r>
      <w:r w:rsidR="00C0120F" w:rsidRPr="0065229D">
        <w:rPr>
          <w:rFonts w:eastAsia="Times New Roman" w:cs="Times New Roman"/>
          <w:sz w:val="22"/>
          <w:shd w:val="clear" w:color="auto" w:fill="FFFFFF"/>
          <w:lang w:eastAsia="hu-HU"/>
        </w:rPr>
        <w:t xml:space="preserve"> naptári</w:t>
      </w:r>
      <w:r w:rsidRPr="0065229D">
        <w:rPr>
          <w:rFonts w:eastAsia="Times New Roman" w:cs="Times New Roman"/>
          <w:sz w:val="22"/>
          <w:shd w:val="clear" w:color="auto" w:fill="FFFFFF"/>
          <w:lang w:eastAsia="hu-HU"/>
        </w:rPr>
        <w:t xml:space="preserve"> nap</w:t>
      </w:r>
    </w:p>
    <w:p w:rsidR="0065229D" w:rsidRPr="0065229D" w:rsidRDefault="0065229D" w:rsidP="0089306A">
      <w:pPr>
        <w:rPr>
          <w:rFonts w:eastAsia="Times New Roman" w:cs="Times New Roman"/>
          <w:b/>
          <w:sz w:val="22"/>
          <w:shd w:val="clear" w:color="auto" w:fill="FFFFFF"/>
          <w:lang w:eastAsia="hu-HU"/>
        </w:rPr>
      </w:pPr>
    </w:p>
    <w:p w:rsidR="008A4FE0" w:rsidRPr="0065229D" w:rsidRDefault="0089306A" w:rsidP="0089306A">
      <w:pPr>
        <w:rPr>
          <w:rFonts w:eastAsia="Times New Roman" w:cs="Times New Roman"/>
          <w:sz w:val="22"/>
          <w:shd w:val="clear" w:color="auto" w:fill="FFFFFF"/>
          <w:lang w:eastAsia="hu-HU"/>
        </w:rPr>
      </w:pPr>
      <w:r w:rsidRPr="0065229D">
        <w:rPr>
          <w:rFonts w:eastAsia="Times New Roman" w:cs="Times New Roman"/>
          <w:b/>
          <w:sz w:val="22"/>
          <w:shd w:val="clear" w:color="auto" w:fill="FFFFFF"/>
          <w:lang w:eastAsia="hu-HU"/>
        </w:rPr>
        <w:t>A beszerzés rövid ismertetője</w:t>
      </w:r>
      <w:r w:rsidRPr="0065229D">
        <w:rPr>
          <w:rFonts w:eastAsia="Times New Roman" w:cs="Times New Roman"/>
          <w:sz w:val="22"/>
          <w:shd w:val="clear" w:color="auto" w:fill="FFFFFF"/>
          <w:lang w:eastAsia="hu-HU"/>
        </w:rPr>
        <w:t>:</w:t>
      </w:r>
    </w:p>
    <w:p w:rsidR="00C0120F" w:rsidRPr="001E7A9C" w:rsidRDefault="000A4F11" w:rsidP="00C0120F">
      <w:pPr>
        <w:jc w:val="both"/>
        <w:rPr>
          <w:rFonts w:cs="Times New Roman"/>
          <w:sz w:val="22"/>
          <w:u w:val="single"/>
        </w:rPr>
      </w:pPr>
      <w:r w:rsidRPr="0065229D">
        <w:rPr>
          <w:rFonts w:cs="Times New Roman"/>
          <w:sz w:val="22"/>
        </w:rPr>
        <w:t>A tervezett munka</w:t>
      </w:r>
      <w:r w:rsidRPr="0065229D">
        <w:rPr>
          <w:rFonts w:eastAsia="Times New Roman" w:cs="Times New Roman"/>
          <w:sz w:val="22"/>
          <w:shd w:val="clear" w:color="auto" w:fill="FFFFFF"/>
          <w:lang w:eastAsia="hu-HU"/>
        </w:rPr>
        <w:t xml:space="preserve"> a</w:t>
      </w:r>
      <w:r w:rsidR="00C0120F" w:rsidRPr="0065229D">
        <w:rPr>
          <w:rFonts w:eastAsia="Times New Roman" w:cs="Times New Roman"/>
          <w:sz w:val="22"/>
          <w:shd w:val="clear" w:color="auto" w:fill="FFFFFF"/>
          <w:lang w:eastAsia="hu-HU"/>
        </w:rPr>
        <w:t xml:space="preserve">z SZTE TTIK </w:t>
      </w:r>
      <w:r w:rsidR="00C0120F" w:rsidRPr="0065229D">
        <w:rPr>
          <w:rFonts w:cs="Times New Roman"/>
          <w:sz w:val="22"/>
        </w:rPr>
        <w:t xml:space="preserve">Optikai és Kvantumelektronikai Tanszék (6720 Szeged, Dóm tér 9. „Béke épület” 1. emelet) négy irodáját érinti. Az udvari homlokzaton lévő három irodában </w:t>
      </w:r>
      <w:r w:rsidRPr="0065229D">
        <w:rPr>
          <w:rFonts w:cs="Times New Roman"/>
          <w:sz w:val="22"/>
        </w:rPr>
        <w:t>(</w:t>
      </w:r>
      <w:r w:rsidRPr="0065229D">
        <w:rPr>
          <w:rFonts w:eastAsia="Times New Roman" w:cs="Times New Roman"/>
          <w:sz w:val="22"/>
          <w:shd w:val="clear" w:color="auto" w:fill="FFFFFF"/>
          <w:lang w:eastAsia="hu-HU"/>
        </w:rPr>
        <w:t>A 60., 61., 62. irodák)</w:t>
      </w:r>
      <w:r w:rsidRPr="0065229D">
        <w:rPr>
          <w:rFonts w:cs="Times New Roman"/>
          <w:sz w:val="22"/>
        </w:rPr>
        <w:t xml:space="preserve"> </w:t>
      </w:r>
      <w:r w:rsidR="00C0120F" w:rsidRPr="0065229D">
        <w:rPr>
          <w:rFonts w:cs="Times New Roman"/>
          <w:sz w:val="22"/>
        </w:rPr>
        <w:t>a meglévő, elavult fa ablakokat</w:t>
      </w:r>
      <w:r w:rsidRPr="0065229D">
        <w:rPr>
          <w:rFonts w:cs="Times New Roman"/>
          <w:sz w:val="22"/>
        </w:rPr>
        <w:t xml:space="preserve"> (5 db)</w:t>
      </w:r>
      <w:r w:rsidR="00C0120F" w:rsidRPr="0065229D">
        <w:rPr>
          <w:rFonts w:cs="Times New Roman"/>
          <w:sz w:val="22"/>
        </w:rPr>
        <w:t xml:space="preserve"> új, hőszigetelt, eurofalcos fa ablakokra cseréljük, felületkezelésük a homlokzathoz illeszkedő, fehér. </w:t>
      </w:r>
      <w:r w:rsidR="00C0120F" w:rsidRPr="001E7A9C">
        <w:rPr>
          <w:rFonts w:cs="Times New Roman"/>
          <w:sz w:val="22"/>
          <w:u w:val="single"/>
        </w:rPr>
        <w:t xml:space="preserve">Az épület egyedileg védett műemlék, ezért az ablakcseréket örökségvédelmi bejelentés alapján lehet megvalósítani, amelyhez Vállalkozótól gyártmánytervet kérünk. A hatósági </w:t>
      </w:r>
      <w:r w:rsidR="00A41D5A" w:rsidRPr="001E7A9C">
        <w:rPr>
          <w:rFonts w:cs="Times New Roman"/>
          <w:sz w:val="22"/>
          <w:u w:val="single"/>
        </w:rPr>
        <w:t xml:space="preserve">örökségvédelmi bejelentést a vállalkozótól kapott műszaki </w:t>
      </w:r>
      <w:proofErr w:type="gramStart"/>
      <w:r w:rsidR="00A41D5A" w:rsidRPr="001E7A9C">
        <w:rPr>
          <w:rFonts w:cs="Times New Roman"/>
          <w:sz w:val="22"/>
          <w:u w:val="single"/>
        </w:rPr>
        <w:t>dokumentumok</w:t>
      </w:r>
      <w:proofErr w:type="gramEnd"/>
      <w:r w:rsidR="00A41D5A" w:rsidRPr="001E7A9C">
        <w:rPr>
          <w:rFonts w:cs="Times New Roman"/>
          <w:sz w:val="22"/>
          <w:u w:val="single"/>
        </w:rPr>
        <w:t xml:space="preserve"> alapján</w:t>
      </w:r>
      <w:r w:rsidR="00C0120F" w:rsidRPr="001E7A9C">
        <w:rPr>
          <w:rFonts w:cs="Times New Roman"/>
          <w:sz w:val="22"/>
          <w:u w:val="single"/>
        </w:rPr>
        <w:t xml:space="preserve"> Megrendelő bonyolítja le a kivitelezési munkákkal párhuzamosan</w:t>
      </w:r>
      <w:r w:rsidR="00C0120F" w:rsidRPr="0065229D">
        <w:rPr>
          <w:rFonts w:cs="Times New Roman"/>
          <w:sz w:val="22"/>
        </w:rPr>
        <w:t xml:space="preserve">. Ugyanitt az egyik ablakban meglévő ablakklímát el kell távolítani szabályos </w:t>
      </w:r>
      <w:proofErr w:type="spellStart"/>
      <w:r w:rsidR="00C0120F" w:rsidRPr="0065229D">
        <w:rPr>
          <w:rFonts w:cs="Times New Roman"/>
          <w:sz w:val="22"/>
        </w:rPr>
        <w:t>gázlefejtéssel</w:t>
      </w:r>
      <w:proofErr w:type="spellEnd"/>
      <w:r w:rsidR="00C0120F" w:rsidRPr="0065229D">
        <w:rPr>
          <w:rFonts w:cs="Times New Roman"/>
          <w:sz w:val="22"/>
        </w:rPr>
        <w:t xml:space="preserve">, valamint ezekben a helyiségekben 4 db meglévő öntöttvas radiátort acéllemez lapradiátorokra cserélünk, </w:t>
      </w:r>
      <w:proofErr w:type="spellStart"/>
      <w:r w:rsidR="00C0120F" w:rsidRPr="0065229D">
        <w:rPr>
          <w:rFonts w:cs="Times New Roman"/>
          <w:sz w:val="22"/>
        </w:rPr>
        <w:t>fagyasztásos</w:t>
      </w:r>
      <w:proofErr w:type="spellEnd"/>
      <w:r w:rsidR="00C0120F" w:rsidRPr="0065229D">
        <w:rPr>
          <w:rFonts w:cs="Times New Roman"/>
          <w:sz w:val="22"/>
        </w:rPr>
        <w:t xml:space="preserve"> technológiával. A </w:t>
      </w:r>
      <w:proofErr w:type="spellStart"/>
      <w:r w:rsidR="00C0120F" w:rsidRPr="0065229D">
        <w:rPr>
          <w:rFonts w:cs="Times New Roman"/>
          <w:sz w:val="22"/>
        </w:rPr>
        <w:t>Rerrich</w:t>
      </w:r>
      <w:proofErr w:type="spellEnd"/>
      <w:r w:rsidR="00C0120F" w:rsidRPr="0065229D">
        <w:rPr>
          <w:rFonts w:cs="Times New Roman"/>
          <w:sz w:val="22"/>
        </w:rPr>
        <w:t xml:space="preserve"> Béla térre néző </w:t>
      </w:r>
      <w:r w:rsidRPr="0065229D">
        <w:rPr>
          <w:rFonts w:cs="Times New Roman"/>
          <w:sz w:val="22"/>
        </w:rPr>
        <w:t>38. irodában</w:t>
      </w:r>
      <w:r w:rsidR="00C0120F" w:rsidRPr="0065229D">
        <w:rPr>
          <w:rFonts w:cs="Times New Roman"/>
          <w:sz w:val="22"/>
        </w:rPr>
        <w:t xml:space="preserve"> szintén kicserélünk 1 db öntöttvas radiátort. Az új radiátorok méretét a helyiségek légköbmétere alapján, hőigényszámítással kell meghatározni. Az udvarra néző három irodából egy már </w:t>
      </w:r>
      <w:proofErr w:type="spellStart"/>
      <w:r w:rsidR="00C0120F" w:rsidRPr="0065229D">
        <w:rPr>
          <w:rFonts w:cs="Times New Roman"/>
          <w:sz w:val="22"/>
        </w:rPr>
        <w:t>klimatizált</w:t>
      </w:r>
      <w:proofErr w:type="spellEnd"/>
      <w:r w:rsidR="00C0120F" w:rsidRPr="0065229D">
        <w:rPr>
          <w:rFonts w:cs="Times New Roman"/>
          <w:sz w:val="22"/>
        </w:rPr>
        <w:t xml:space="preserve">, a másik kettőben </w:t>
      </w:r>
      <w:proofErr w:type="spellStart"/>
      <w:r w:rsidR="00C0120F" w:rsidRPr="0065229D">
        <w:rPr>
          <w:rFonts w:cs="Times New Roman"/>
          <w:sz w:val="22"/>
        </w:rPr>
        <w:t>dual</w:t>
      </w:r>
      <w:proofErr w:type="spellEnd"/>
      <w:r w:rsidR="00C0120F" w:rsidRPr="0065229D">
        <w:rPr>
          <w:rFonts w:cs="Times New Roman"/>
          <w:sz w:val="22"/>
        </w:rPr>
        <w:t xml:space="preserve"> </w:t>
      </w:r>
      <w:proofErr w:type="spellStart"/>
      <w:r w:rsidR="00C0120F" w:rsidRPr="0065229D">
        <w:rPr>
          <w:rFonts w:cs="Times New Roman"/>
          <w:sz w:val="22"/>
        </w:rPr>
        <w:t>split</w:t>
      </w:r>
      <w:proofErr w:type="spellEnd"/>
      <w:r w:rsidR="00C0120F" w:rsidRPr="0065229D">
        <w:rPr>
          <w:rFonts w:cs="Times New Roman"/>
          <w:sz w:val="22"/>
        </w:rPr>
        <w:t xml:space="preserve"> klímarendszerrel oldjuk meg a </w:t>
      </w:r>
      <w:proofErr w:type="spellStart"/>
      <w:r w:rsidR="00C0120F" w:rsidRPr="0065229D">
        <w:rPr>
          <w:rFonts w:cs="Times New Roman"/>
          <w:sz w:val="22"/>
        </w:rPr>
        <w:t>klimatizálást</w:t>
      </w:r>
      <w:proofErr w:type="spellEnd"/>
      <w:r w:rsidR="00C0120F" w:rsidRPr="0065229D">
        <w:rPr>
          <w:rFonts w:cs="Times New Roman"/>
          <w:sz w:val="22"/>
        </w:rPr>
        <w:t xml:space="preserve"> egy kültéri és két beltéri egységgel. A kültéri egységet az épületszárnyat lezáró lapostető fölé, a határoló oldalfalra kell rögzíteni. A klímavezetékeket kábelcsatornában kell vezetni </w:t>
      </w:r>
      <w:proofErr w:type="spellStart"/>
      <w:r w:rsidR="00C0120F" w:rsidRPr="0065229D">
        <w:rPr>
          <w:rFonts w:cs="Times New Roman"/>
          <w:sz w:val="22"/>
        </w:rPr>
        <w:t>kül</w:t>
      </w:r>
      <w:proofErr w:type="spellEnd"/>
      <w:r w:rsidR="00C0120F" w:rsidRPr="0065229D">
        <w:rPr>
          <w:rFonts w:cs="Times New Roman"/>
          <w:sz w:val="22"/>
        </w:rPr>
        <w:t xml:space="preserve">- és </w:t>
      </w:r>
      <w:proofErr w:type="spellStart"/>
      <w:r w:rsidR="00C0120F" w:rsidRPr="0065229D">
        <w:rPr>
          <w:rFonts w:cs="Times New Roman"/>
          <w:sz w:val="22"/>
        </w:rPr>
        <w:t>beltérben</w:t>
      </w:r>
      <w:proofErr w:type="spellEnd"/>
      <w:r w:rsidR="00C0120F" w:rsidRPr="0065229D">
        <w:rPr>
          <w:rFonts w:cs="Times New Roman"/>
          <w:sz w:val="22"/>
        </w:rPr>
        <w:t xml:space="preserve"> egyaránt. A kábelcsatorna a lehető legkisebb mértékben jelenjen meg a homlokzaton, ahol lehet, épületen belül kell szerelni. </w:t>
      </w:r>
      <w:r w:rsidR="00C0120F" w:rsidRPr="001E7A9C">
        <w:rPr>
          <w:rFonts w:cs="Times New Roman"/>
          <w:sz w:val="22"/>
          <w:u w:val="single"/>
        </w:rPr>
        <w:t>A homlokzati klinkertégla burkolatot megvésni tilos</w:t>
      </w:r>
      <w:r w:rsidR="00C0120F" w:rsidRPr="0065229D">
        <w:rPr>
          <w:rFonts w:cs="Times New Roman"/>
          <w:sz w:val="22"/>
        </w:rPr>
        <w:t xml:space="preserve">, falon kívül mehetnek a vezetékek. A kültéri egységet nagy magasságban kell elhelyezni, ezt kérjük figyelembe venni az </w:t>
      </w:r>
      <w:proofErr w:type="spellStart"/>
      <w:r w:rsidR="00C0120F" w:rsidRPr="0065229D">
        <w:rPr>
          <w:rFonts w:cs="Times New Roman"/>
          <w:sz w:val="22"/>
        </w:rPr>
        <w:t>árképzésnél</w:t>
      </w:r>
      <w:proofErr w:type="spellEnd"/>
      <w:r w:rsidR="00C0120F" w:rsidRPr="0065229D">
        <w:rPr>
          <w:rFonts w:cs="Times New Roman"/>
          <w:sz w:val="22"/>
        </w:rPr>
        <w:t xml:space="preserve">. Ebben a három irodában tisztasági festést is kérünk, az ablakcserék miatti </w:t>
      </w:r>
      <w:proofErr w:type="gramStart"/>
      <w:r w:rsidR="00C0120F" w:rsidRPr="0065229D">
        <w:rPr>
          <w:rFonts w:cs="Times New Roman"/>
          <w:sz w:val="22"/>
        </w:rPr>
        <w:t>minimális</w:t>
      </w:r>
      <w:proofErr w:type="gramEnd"/>
      <w:r w:rsidR="00C0120F" w:rsidRPr="0065229D">
        <w:rPr>
          <w:rFonts w:cs="Times New Roman"/>
          <w:sz w:val="22"/>
        </w:rPr>
        <w:t xml:space="preserve"> vakolatpótlással, vakolatjavítással. Vállalkozónak kell gondoskodni a kibontott ablakok, radiátorok és ablakklíma elszállításáról. </w:t>
      </w:r>
      <w:r w:rsidR="00C0120F" w:rsidRPr="001E7A9C">
        <w:rPr>
          <w:rFonts w:cs="Times New Roman"/>
          <w:sz w:val="22"/>
          <w:u w:val="single"/>
        </w:rPr>
        <w:t xml:space="preserve">Hulladékszállító </w:t>
      </w:r>
      <w:proofErr w:type="gramStart"/>
      <w:r w:rsidR="00C0120F" w:rsidRPr="001E7A9C">
        <w:rPr>
          <w:rFonts w:cs="Times New Roman"/>
          <w:sz w:val="22"/>
          <w:u w:val="single"/>
        </w:rPr>
        <w:t>konténer</w:t>
      </w:r>
      <w:proofErr w:type="gramEnd"/>
      <w:r w:rsidR="00C0120F" w:rsidRPr="001E7A9C">
        <w:rPr>
          <w:rFonts w:cs="Times New Roman"/>
          <w:sz w:val="22"/>
          <w:u w:val="single"/>
        </w:rPr>
        <w:t xml:space="preserve"> lerakására </w:t>
      </w:r>
      <w:r w:rsidR="001E7A9C" w:rsidRPr="001E7A9C">
        <w:rPr>
          <w:rFonts w:cs="Times New Roman"/>
          <w:sz w:val="22"/>
          <w:u w:val="single"/>
        </w:rPr>
        <w:t xml:space="preserve">a helyszínen </w:t>
      </w:r>
      <w:r w:rsidR="00C0120F" w:rsidRPr="001E7A9C">
        <w:rPr>
          <w:rFonts w:cs="Times New Roman"/>
          <w:sz w:val="22"/>
          <w:u w:val="single"/>
        </w:rPr>
        <w:t>nincs lehetőség.</w:t>
      </w:r>
    </w:p>
    <w:p w:rsidR="00C0120F" w:rsidRPr="0065229D" w:rsidRDefault="00C0120F" w:rsidP="007A6A13">
      <w:pPr>
        <w:rPr>
          <w:rFonts w:cs="Times New Roman"/>
          <w:sz w:val="22"/>
        </w:rPr>
      </w:pPr>
    </w:p>
    <w:p w:rsidR="00C0120F" w:rsidRPr="0065229D" w:rsidRDefault="00C0120F" w:rsidP="00C0120F">
      <w:pPr>
        <w:jc w:val="both"/>
        <w:rPr>
          <w:rFonts w:eastAsia="Times New Roman" w:cs="Times New Roman"/>
          <w:b/>
          <w:sz w:val="22"/>
          <w:shd w:val="clear" w:color="auto" w:fill="FFFFFF"/>
          <w:lang w:eastAsia="hu-HU"/>
        </w:rPr>
      </w:pPr>
      <w:r w:rsidRPr="0065229D">
        <w:rPr>
          <w:rFonts w:eastAsia="Times New Roman" w:cs="Times New Roman"/>
          <w:b/>
          <w:sz w:val="22"/>
          <w:shd w:val="clear" w:color="auto" w:fill="FFFFFF"/>
          <w:lang w:eastAsia="hu-HU"/>
        </w:rPr>
        <w:t>Az ajánlatok benyújtásához kötelező a részvétel a helyszíni bejáráson, ahol a szükséges felmérések elvégezhetők. Megrendelő az épületről felmérési alaprajzot biztosít az ajánlatadóknak.</w:t>
      </w:r>
    </w:p>
    <w:p w:rsidR="0065229D" w:rsidRDefault="0065229D" w:rsidP="0065229D">
      <w:pPr>
        <w:pStyle w:val="Nincstrkz"/>
        <w:rPr>
          <w:rFonts w:cs="Times New Roman"/>
          <w:b/>
          <w:sz w:val="22"/>
          <w:lang w:eastAsia="hu-HU"/>
        </w:rPr>
      </w:pPr>
    </w:p>
    <w:p w:rsidR="0065229D" w:rsidRPr="009A02AD" w:rsidRDefault="0065229D" w:rsidP="0065229D">
      <w:pPr>
        <w:pStyle w:val="Nincstrkz"/>
        <w:rPr>
          <w:rFonts w:cs="Times New Roman"/>
          <w:sz w:val="22"/>
          <w:u w:val="single"/>
          <w:lang w:eastAsia="hu-HU"/>
        </w:rPr>
      </w:pPr>
      <w:r w:rsidRPr="009A02AD">
        <w:rPr>
          <w:rFonts w:cs="Times New Roman"/>
          <w:b/>
          <w:sz w:val="22"/>
          <w:u w:val="single"/>
          <w:lang w:eastAsia="hu-HU"/>
        </w:rPr>
        <w:t>A megre</w:t>
      </w:r>
      <w:r w:rsidR="00BF5504" w:rsidRPr="009A02AD">
        <w:rPr>
          <w:rFonts w:cs="Times New Roman"/>
          <w:b/>
          <w:sz w:val="22"/>
          <w:u w:val="single"/>
          <w:lang w:eastAsia="hu-HU"/>
        </w:rPr>
        <w:t>ndelő helyszíni bejárást tervez:</w:t>
      </w:r>
      <w:bookmarkStart w:id="0" w:name="_GoBack"/>
      <w:bookmarkEnd w:id="0"/>
    </w:p>
    <w:p w:rsidR="00BF5504" w:rsidRPr="00BF5504" w:rsidRDefault="00BF5504" w:rsidP="00BF5504">
      <w:pPr>
        <w:rPr>
          <w:rFonts w:cs="Times New Roman"/>
          <w:sz w:val="22"/>
        </w:rPr>
      </w:pPr>
      <w:r w:rsidRPr="00BF5504">
        <w:rPr>
          <w:rFonts w:cs="Times New Roman"/>
          <w:b/>
          <w:sz w:val="22"/>
        </w:rPr>
        <w:t>Helyszín</w:t>
      </w:r>
      <w:r w:rsidRPr="00BF5504">
        <w:rPr>
          <w:rFonts w:cs="Times New Roman"/>
          <w:sz w:val="22"/>
        </w:rPr>
        <w:t>: 672</w:t>
      </w:r>
      <w:r>
        <w:rPr>
          <w:rFonts w:cs="Times New Roman"/>
          <w:sz w:val="22"/>
        </w:rPr>
        <w:t>0</w:t>
      </w:r>
      <w:r w:rsidRPr="00BF5504">
        <w:rPr>
          <w:rFonts w:cs="Times New Roman"/>
          <w:sz w:val="22"/>
        </w:rPr>
        <w:t xml:space="preserve"> Szeged, </w:t>
      </w:r>
      <w:r>
        <w:rPr>
          <w:rFonts w:cs="Times New Roman"/>
          <w:sz w:val="22"/>
        </w:rPr>
        <w:t>Dóm tér 9</w:t>
      </w:r>
      <w:proofErr w:type="gramStart"/>
      <w:r>
        <w:rPr>
          <w:rFonts w:cs="Times New Roman"/>
          <w:sz w:val="22"/>
        </w:rPr>
        <w:t>.</w:t>
      </w:r>
      <w:r w:rsidR="009A02AD">
        <w:rPr>
          <w:rFonts w:cs="Times New Roman"/>
          <w:sz w:val="22"/>
        </w:rPr>
        <w:t>,</w:t>
      </w:r>
      <w:proofErr w:type="gramEnd"/>
      <w:r w:rsidR="009A02AD">
        <w:rPr>
          <w:rFonts w:cs="Times New Roman"/>
          <w:sz w:val="22"/>
        </w:rPr>
        <w:t xml:space="preserve"> találkozó a Béke épület</w:t>
      </w:r>
      <w:r>
        <w:rPr>
          <w:rFonts w:cs="Times New Roman"/>
          <w:sz w:val="22"/>
        </w:rPr>
        <w:t xml:space="preserve"> előtt</w:t>
      </w:r>
    </w:p>
    <w:p w:rsidR="00BF5504" w:rsidRPr="00BF5504" w:rsidRDefault="00BF5504" w:rsidP="00BF5504">
      <w:pPr>
        <w:rPr>
          <w:rFonts w:cs="Times New Roman"/>
          <w:sz w:val="22"/>
        </w:rPr>
      </w:pPr>
      <w:r w:rsidRPr="009A02AD">
        <w:rPr>
          <w:rFonts w:cs="Times New Roman"/>
          <w:b/>
          <w:sz w:val="22"/>
        </w:rPr>
        <w:t>Időpont:</w:t>
      </w:r>
      <w:r w:rsidR="009A02AD">
        <w:rPr>
          <w:rFonts w:cs="Times New Roman"/>
          <w:sz w:val="22"/>
        </w:rPr>
        <w:t xml:space="preserve"> 2021. szeptember 6. (hétfő), 10:00 óra</w:t>
      </w:r>
    </w:p>
    <w:p w:rsidR="00C0120F" w:rsidRPr="0065229D" w:rsidRDefault="00BF5504" w:rsidP="00BF5504">
      <w:pPr>
        <w:rPr>
          <w:rFonts w:cs="Times New Roman"/>
          <w:sz w:val="22"/>
        </w:rPr>
      </w:pPr>
      <w:r w:rsidRPr="00BF5504">
        <w:rPr>
          <w:rFonts w:cs="Times New Roman"/>
          <w:b/>
          <w:sz w:val="22"/>
        </w:rPr>
        <w:t>Kontaktszemély</w:t>
      </w:r>
      <w:r w:rsidRPr="00BF5504">
        <w:rPr>
          <w:rFonts w:cs="Times New Roman"/>
          <w:sz w:val="22"/>
        </w:rPr>
        <w:t xml:space="preserve">: </w:t>
      </w:r>
      <w:r w:rsidR="009A02AD">
        <w:rPr>
          <w:rFonts w:cs="Times New Roman"/>
          <w:sz w:val="22"/>
        </w:rPr>
        <w:t>Horváth Petra; +36-</w:t>
      </w:r>
      <w:r w:rsidRPr="00BF5504">
        <w:rPr>
          <w:rFonts w:cs="Times New Roman"/>
          <w:sz w:val="22"/>
        </w:rPr>
        <w:t>30/</w:t>
      </w:r>
      <w:r w:rsidR="009A02AD">
        <w:rPr>
          <w:rFonts w:cs="Times New Roman"/>
          <w:sz w:val="22"/>
        </w:rPr>
        <w:t>159-2550</w:t>
      </w:r>
    </w:p>
    <w:p w:rsidR="00BE55F7" w:rsidRPr="0065229D" w:rsidRDefault="00BE55F7" w:rsidP="00BE55F7">
      <w:pPr>
        <w:spacing w:before="120"/>
        <w:rPr>
          <w:rFonts w:cs="Times New Roman"/>
          <w:b/>
          <w:sz w:val="22"/>
          <w:u w:val="single"/>
        </w:rPr>
      </w:pPr>
      <w:r w:rsidRPr="0065229D">
        <w:rPr>
          <w:rFonts w:cs="Times New Roman"/>
          <w:b/>
          <w:sz w:val="22"/>
          <w:u w:val="single"/>
        </w:rPr>
        <w:t>A műszaki átadáshoz a következő dokumentációk szükségesek:</w:t>
      </w:r>
    </w:p>
    <w:p w:rsidR="00BE55F7" w:rsidRPr="0065229D" w:rsidRDefault="00BE55F7" w:rsidP="00BE55F7">
      <w:pPr>
        <w:rPr>
          <w:rFonts w:cs="Times New Roman"/>
          <w:sz w:val="22"/>
        </w:rPr>
      </w:pPr>
      <w:r w:rsidRPr="0065229D">
        <w:rPr>
          <w:rFonts w:cs="Times New Roman"/>
          <w:sz w:val="22"/>
        </w:rPr>
        <w:t>Beépített anyagok teljesítménynyilatkozatai. (Magyar nyelvű)</w:t>
      </w:r>
    </w:p>
    <w:p w:rsidR="00BE55F7" w:rsidRPr="0065229D" w:rsidRDefault="00BE55F7" w:rsidP="00BE55F7">
      <w:pPr>
        <w:rPr>
          <w:rFonts w:cs="Times New Roman"/>
          <w:sz w:val="22"/>
        </w:rPr>
      </w:pPr>
      <w:r w:rsidRPr="0065229D">
        <w:rPr>
          <w:rFonts w:cs="Times New Roman"/>
          <w:sz w:val="22"/>
        </w:rPr>
        <w:t>Kivitelezői nyilatkozat</w:t>
      </w:r>
    </w:p>
    <w:p w:rsidR="000A4F11" w:rsidRPr="0065229D" w:rsidRDefault="000A4F11" w:rsidP="00393CC4">
      <w:pPr>
        <w:pStyle w:val="Nincstrkz"/>
        <w:rPr>
          <w:rFonts w:cs="Times New Roman"/>
          <w:b/>
          <w:sz w:val="22"/>
          <w:lang w:eastAsia="hu-HU"/>
        </w:rPr>
      </w:pPr>
    </w:p>
    <w:p w:rsidR="0089306A" w:rsidRPr="0065229D" w:rsidRDefault="0089306A" w:rsidP="0089306A">
      <w:pPr>
        <w:shd w:val="clear" w:color="auto" w:fill="FFFFFF"/>
        <w:spacing w:before="45" w:after="45"/>
        <w:rPr>
          <w:rFonts w:eastAsia="Times New Roman" w:cs="Times New Roman"/>
          <w:sz w:val="22"/>
          <w:lang w:eastAsia="hu-HU"/>
        </w:rPr>
      </w:pPr>
      <w:r w:rsidRPr="0065229D">
        <w:rPr>
          <w:rFonts w:eastAsia="Times New Roman" w:cs="Times New Roman"/>
          <w:b/>
          <w:sz w:val="22"/>
          <w:lang w:eastAsia="hu-HU"/>
        </w:rPr>
        <w:t>A Vállalási árat a következő formában kérjük megadni</w:t>
      </w:r>
      <w:r w:rsidRPr="0065229D">
        <w:rPr>
          <w:rFonts w:eastAsia="Times New Roman" w:cs="Times New Roman"/>
          <w:sz w:val="22"/>
          <w:lang w:eastAsia="hu-HU"/>
        </w:rPr>
        <w:t>:</w:t>
      </w:r>
    </w:p>
    <w:p w:rsidR="0089306A" w:rsidRPr="0065229D" w:rsidRDefault="0089306A" w:rsidP="0089306A">
      <w:pPr>
        <w:shd w:val="clear" w:color="auto" w:fill="FFFFFF"/>
        <w:spacing w:before="45" w:after="45"/>
        <w:rPr>
          <w:rFonts w:eastAsia="Times New Roman" w:cs="Times New Roman"/>
          <w:sz w:val="22"/>
          <w:lang w:eastAsia="hu-HU"/>
        </w:rPr>
      </w:pPr>
      <w:proofErr w:type="gramStart"/>
      <w:r w:rsidRPr="0065229D">
        <w:rPr>
          <w:rFonts w:eastAsia="Times New Roman" w:cs="Times New Roman"/>
          <w:sz w:val="22"/>
          <w:lang w:eastAsia="hu-HU"/>
        </w:rPr>
        <w:t>nettó</w:t>
      </w:r>
      <w:proofErr w:type="gramEnd"/>
      <w:r w:rsidRPr="0065229D">
        <w:rPr>
          <w:rFonts w:eastAsia="Times New Roman" w:cs="Times New Roman"/>
          <w:sz w:val="22"/>
          <w:lang w:eastAsia="hu-HU"/>
        </w:rPr>
        <w:t xml:space="preserve"> összeg:………………………..,- Ft</w:t>
      </w:r>
    </w:p>
    <w:p w:rsidR="0089306A" w:rsidRPr="0065229D" w:rsidRDefault="0089306A" w:rsidP="0089306A">
      <w:pPr>
        <w:shd w:val="clear" w:color="auto" w:fill="FFFFFF"/>
        <w:spacing w:before="45" w:after="45"/>
        <w:rPr>
          <w:rFonts w:eastAsia="Times New Roman" w:cs="Times New Roman"/>
          <w:sz w:val="22"/>
          <w:lang w:eastAsia="hu-HU"/>
        </w:rPr>
      </w:pPr>
      <w:r w:rsidRPr="0065229D">
        <w:rPr>
          <w:rFonts w:eastAsia="Times New Roman" w:cs="Times New Roman"/>
          <w:sz w:val="22"/>
          <w:lang w:eastAsia="hu-HU"/>
        </w:rPr>
        <w:t>ÁFA 27%</w:t>
      </w:r>
      <w:proofErr w:type="gramStart"/>
      <w:r w:rsidRPr="0065229D">
        <w:rPr>
          <w:rFonts w:eastAsia="Times New Roman" w:cs="Times New Roman"/>
          <w:sz w:val="22"/>
          <w:lang w:eastAsia="hu-HU"/>
        </w:rPr>
        <w:t>:………………………..…</w:t>
      </w:r>
      <w:r w:rsidR="004D51B7" w:rsidRPr="0065229D">
        <w:rPr>
          <w:rFonts w:eastAsia="Times New Roman" w:cs="Times New Roman"/>
          <w:sz w:val="22"/>
          <w:lang w:eastAsia="hu-HU"/>
        </w:rPr>
        <w:t>..,</w:t>
      </w:r>
      <w:proofErr w:type="gramEnd"/>
      <w:r w:rsidRPr="0065229D">
        <w:rPr>
          <w:rFonts w:eastAsia="Times New Roman" w:cs="Times New Roman"/>
          <w:sz w:val="22"/>
          <w:lang w:eastAsia="hu-HU"/>
        </w:rPr>
        <w:t>- Ft</w:t>
      </w:r>
    </w:p>
    <w:p w:rsidR="0089306A" w:rsidRPr="0065229D" w:rsidRDefault="0089306A" w:rsidP="0089306A">
      <w:pPr>
        <w:shd w:val="clear" w:color="auto" w:fill="FFFFFF"/>
        <w:spacing w:before="45" w:after="45"/>
        <w:rPr>
          <w:rFonts w:eastAsia="Times New Roman" w:cs="Times New Roman"/>
          <w:sz w:val="22"/>
          <w:lang w:eastAsia="hu-HU"/>
        </w:rPr>
      </w:pPr>
      <w:r w:rsidRPr="0065229D">
        <w:rPr>
          <w:rFonts w:eastAsia="Times New Roman" w:cs="Times New Roman"/>
          <w:sz w:val="22"/>
          <w:lang w:eastAsia="hu-HU"/>
        </w:rPr>
        <w:t>Bruttó összeg</w:t>
      </w:r>
      <w:proofErr w:type="gramStart"/>
      <w:r w:rsidRPr="0065229D">
        <w:rPr>
          <w:rFonts w:eastAsia="Times New Roman" w:cs="Times New Roman"/>
          <w:sz w:val="22"/>
          <w:lang w:eastAsia="hu-HU"/>
        </w:rPr>
        <w:t>:…………………...….,</w:t>
      </w:r>
      <w:proofErr w:type="gramEnd"/>
      <w:r w:rsidRPr="0065229D">
        <w:rPr>
          <w:rFonts w:eastAsia="Times New Roman" w:cs="Times New Roman"/>
          <w:sz w:val="22"/>
          <w:lang w:eastAsia="hu-HU"/>
        </w:rPr>
        <w:t>- Ft</w:t>
      </w:r>
    </w:p>
    <w:p w:rsidR="0089306A" w:rsidRPr="0065229D" w:rsidRDefault="0089306A" w:rsidP="0089306A">
      <w:pPr>
        <w:shd w:val="clear" w:color="auto" w:fill="FFFFFF"/>
        <w:spacing w:before="45" w:after="45"/>
        <w:rPr>
          <w:rFonts w:eastAsia="Times New Roman" w:cs="Times New Roman"/>
          <w:sz w:val="22"/>
          <w:lang w:eastAsia="hu-HU"/>
        </w:rPr>
      </w:pPr>
      <w:r w:rsidRPr="0065229D">
        <w:rPr>
          <w:rFonts w:eastAsia="Times New Roman" w:cs="Times New Roman"/>
          <w:sz w:val="22"/>
          <w:lang w:eastAsia="hu-HU"/>
        </w:rPr>
        <w:t> </w:t>
      </w:r>
    </w:p>
    <w:p w:rsidR="00F65C8A" w:rsidRPr="0065229D" w:rsidRDefault="00393CC4" w:rsidP="00F65C8A">
      <w:pPr>
        <w:rPr>
          <w:rFonts w:eastAsia="Times New Roman" w:cs="Times New Roman"/>
          <w:sz w:val="22"/>
          <w:shd w:val="clear" w:color="auto" w:fill="FFFFFF"/>
          <w:lang w:eastAsia="hu-HU"/>
        </w:rPr>
      </w:pPr>
      <w:r w:rsidRPr="0065229D">
        <w:rPr>
          <w:rFonts w:eastAsia="Times New Roman" w:cs="Times New Roman"/>
          <w:sz w:val="22"/>
          <w:shd w:val="clear" w:color="auto" w:fill="FFFFFF"/>
          <w:lang w:eastAsia="hu-HU"/>
        </w:rPr>
        <w:t xml:space="preserve">Vállalkozó kizárólag </w:t>
      </w:r>
      <w:r w:rsidRPr="0065229D">
        <w:rPr>
          <w:rFonts w:eastAsia="Times New Roman" w:cs="Times New Roman"/>
          <w:b/>
          <w:sz w:val="22"/>
          <w:shd w:val="clear" w:color="auto" w:fill="FFFFFF"/>
          <w:lang w:eastAsia="hu-HU"/>
        </w:rPr>
        <w:t>1 db végszámlát</w:t>
      </w:r>
      <w:r w:rsidRPr="0065229D">
        <w:rPr>
          <w:rFonts w:eastAsia="Times New Roman" w:cs="Times New Roman"/>
          <w:sz w:val="22"/>
          <w:shd w:val="clear" w:color="auto" w:fill="FFFFFF"/>
          <w:lang w:eastAsia="hu-HU"/>
        </w:rPr>
        <w:t xml:space="preserve"> nyújthat be.</w:t>
      </w:r>
    </w:p>
    <w:p w:rsidR="00393CC4" w:rsidRPr="0065229D" w:rsidRDefault="00393CC4" w:rsidP="00304D64">
      <w:pPr>
        <w:jc w:val="both"/>
        <w:rPr>
          <w:rFonts w:eastAsia="Times New Roman" w:cs="Times New Roman"/>
          <w:sz w:val="22"/>
          <w:shd w:val="clear" w:color="auto" w:fill="FFFFFF"/>
          <w:lang w:eastAsia="hu-HU"/>
        </w:rPr>
      </w:pPr>
      <w:r w:rsidRPr="0065229D">
        <w:rPr>
          <w:rFonts w:eastAsia="Times New Roman" w:cs="Times New Roman"/>
          <w:b/>
          <w:sz w:val="22"/>
          <w:shd w:val="clear" w:color="auto" w:fill="FFFFFF"/>
          <w:lang w:eastAsia="hu-HU"/>
        </w:rPr>
        <w:lastRenderedPageBreak/>
        <w:t>Végszámla:</w:t>
      </w:r>
      <w:r w:rsidR="00B461E5" w:rsidRPr="0065229D">
        <w:rPr>
          <w:rFonts w:eastAsia="Times New Roman" w:cs="Times New Roman"/>
          <w:sz w:val="22"/>
          <w:shd w:val="clear" w:color="auto" w:fill="FFFFFF"/>
          <w:lang w:eastAsia="hu-HU"/>
        </w:rPr>
        <w:t xml:space="preserve"> a</w:t>
      </w:r>
      <w:r w:rsidR="00DF3D9D" w:rsidRPr="0065229D">
        <w:rPr>
          <w:rFonts w:eastAsia="Times New Roman" w:cs="Times New Roman"/>
          <w:sz w:val="22"/>
          <w:shd w:val="clear" w:color="auto" w:fill="FFFFFF"/>
          <w:lang w:eastAsia="hu-HU"/>
        </w:rPr>
        <w:t xml:space="preserve"> számla benyújtásának feltétele a Műszaki és </w:t>
      </w:r>
      <w:r w:rsidR="00CE4B9E" w:rsidRPr="0065229D">
        <w:rPr>
          <w:rFonts w:eastAsia="Times New Roman" w:cs="Times New Roman"/>
          <w:sz w:val="22"/>
          <w:shd w:val="clear" w:color="auto" w:fill="FFFFFF"/>
          <w:lang w:eastAsia="hu-HU"/>
        </w:rPr>
        <w:t xml:space="preserve">Beruházási </w:t>
      </w:r>
      <w:r w:rsidR="00DF3D9D" w:rsidRPr="0065229D">
        <w:rPr>
          <w:rFonts w:eastAsia="Times New Roman" w:cs="Times New Roman"/>
          <w:sz w:val="22"/>
          <w:shd w:val="clear" w:color="auto" w:fill="FFFFFF"/>
          <w:lang w:eastAsia="hu-HU"/>
        </w:rPr>
        <w:t>Iroda által kiadott teljesítésigazolás. Megrendelő előleget nem biztosít.</w:t>
      </w:r>
    </w:p>
    <w:p w:rsidR="005F58BE" w:rsidRPr="0065229D" w:rsidRDefault="005F58BE" w:rsidP="00304D64">
      <w:pPr>
        <w:jc w:val="both"/>
        <w:rPr>
          <w:rFonts w:eastAsia="Times New Roman" w:cs="Times New Roman"/>
          <w:sz w:val="22"/>
          <w:shd w:val="clear" w:color="auto" w:fill="FFFFFF"/>
          <w:lang w:eastAsia="hu-HU"/>
        </w:rPr>
      </w:pPr>
    </w:p>
    <w:p w:rsidR="005F58BE" w:rsidRPr="0065229D" w:rsidRDefault="005F58BE" w:rsidP="000B587D">
      <w:pPr>
        <w:autoSpaceDE w:val="0"/>
        <w:autoSpaceDN w:val="0"/>
        <w:adjustRightInd w:val="0"/>
        <w:spacing w:line="276" w:lineRule="auto"/>
        <w:contextualSpacing/>
        <w:jc w:val="both"/>
        <w:rPr>
          <w:rFonts w:eastAsia="Calibri" w:cs="Times New Roman"/>
          <w:sz w:val="22"/>
        </w:rPr>
      </w:pPr>
      <w:r w:rsidRPr="0065229D">
        <w:rPr>
          <w:rFonts w:eastAsia="Calibri" w:cs="Times New Roman"/>
          <w:b/>
          <w:sz w:val="22"/>
        </w:rPr>
        <w:t>Alkalmassági követelmények:</w:t>
      </w:r>
      <w:r w:rsidR="000B587D" w:rsidRPr="0065229D">
        <w:rPr>
          <w:rFonts w:eastAsia="Calibri" w:cs="Times New Roman"/>
          <w:b/>
          <w:sz w:val="22"/>
        </w:rPr>
        <w:t xml:space="preserve"> </w:t>
      </w:r>
      <w:r w:rsidR="000B587D" w:rsidRPr="0065229D">
        <w:rPr>
          <w:rFonts w:eastAsia="Calibri" w:cs="Times New Roman"/>
          <w:sz w:val="22"/>
        </w:rPr>
        <w:t>az általános szakmagyakorlási feltételeknek megfelelő gazdasági társaságok vagy egyéni vállalkozók jelentkezését várjuk</w:t>
      </w:r>
      <w:r w:rsidR="00E36032" w:rsidRPr="0065229D">
        <w:rPr>
          <w:rFonts w:eastAsia="Calibri" w:cs="Times New Roman"/>
          <w:sz w:val="22"/>
        </w:rPr>
        <w:t>.</w:t>
      </w:r>
    </w:p>
    <w:p w:rsidR="00AF0BF9" w:rsidRPr="0065229D" w:rsidRDefault="00AF0BF9" w:rsidP="000B587D">
      <w:pPr>
        <w:autoSpaceDE w:val="0"/>
        <w:autoSpaceDN w:val="0"/>
        <w:adjustRightInd w:val="0"/>
        <w:spacing w:line="276" w:lineRule="auto"/>
        <w:contextualSpacing/>
        <w:jc w:val="both"/>
        <w:rPr>
          <w:rFonts w:eastAsia="Calibri" w:cs="Times New Roman"/>
          <w:sz w:val="22"/>
        </w:rPr>
      </w:pPr>
    </w:p>
    <w:p w:rsidR="00DF3D9D" w:rsidRPr="0065229D" w:rsidRDefault="00DF3D9D" w:rsidP="00C0120F">
      <w:pPr>
        <w:jc w:val="both"/>
        <w:rPr>
          <w:rFonts w:eastAsia="Times New Roman" w:cs="Times New Roman"/>
          <w:sz w:val="22"/>
          <w:shd w:val="clear" w:color="auto" w:fill="FFFFFF"/>
          <w:lang w:eastAsia="hu-HU"/>
        </w:rPr>
      </w:pPr>
      <w:r w:rsidRPr="0065229D">
        <w:rPr>
          <w:rFonts w:eastAsia="Times New Roman" w:cs="Times New Roman"/>
          <w:b/>
          <w:sz w:val="22"/>
          <w:shd w:val="clear" w:color="auto" w:fill="FFFFFF"/>
          <w:lang w:eastAsia="hu-HU"/>
        </w:rPr>
        <w:t>Bírálati szempont:</w:t>
      </w:r>
      <w:r w:rsidRPr="0065229D">
        <w:rPr>
          <w:rFonts w:eastAsia="Times New Roman" w:cs="Times New Roman"/>
          <w:sz w:val="22"/>
          <w:shd w:val="clear" w:color="auto" w:fill="FFFFFF"/>
          <w:lang w:eastAsia="hu-HU"/>
        </w:rPr>
        <w:t xml:space="preserve"> legalacsonyabb összegű ellenszolgáltatás</w:t>
      </w:r>
      <w:r w:rsidR="00C0120F" w:rsidRPr="0065229D">
        <w:rPr>
          <w:rFonts w:eastAsia="Times New Roman" w:cs="Times New Roman"/>
          <w:sz w:val="22"/>
          <w:shd w:val="clear" w:color="auto" w:fill="FFFFFF"/>
          <w:lang w:eastAsia="hu-HU"/>
        </w:rPr>
        <w:t>, előzetes bejáráson való megjelenés.</w:t>
      </w:r>
    </w:p>
    <w:p w:rsidR="0089306A" w:rsidRPr="0065229D" w:rsidRDefault="0089306A" w:rsidP="00F65C8A">
      <w:pPr>
        <w:rPr>
          <w:rFonts w:eastAsia="Times New Roman" w:cs="Times New Roman"/>
          <w:sz w:val="22"/>
          <w:shd w:val="clear" w:color="auto" w:fill="FFFFFF"/>
          <w:lang w:eastAsia="hu-HU"/>
        </w:rPr>
      </w:pPr>
    </w:p>
    <w:p w:rsidR="0089306A" w:rsidRPr="0065229D" w:rsidRDefault="0089306A" w:rsidP="00F65C8A">
      <w:pPr>
        <w:rPr>
          <w:rFonts w:eastAsia="Times New Roman" w:cs="Times New Roman"/>
          <w:sz w:val="22"/>
          <w:shd w:val="clear" w:color="auto" w:fill="FFFFFF"/>
          <w:lang w:eastAsia="hu-HU"/>
        </w:rPr>
      </w:pPr>
      <w:r w:rsidRPr="0065229D">
        <w:rPr>
          <w:rFonts w:eastAsia="Times New Roman" w:cs="Times New Roman"/>
          <w:b/>
          <w:sz w:val="22"/>
          <w:shd w:val="clear" w:color="auto" w:fill="FFFFFF"/>
          <w:lang w:eastAsia="hu-HU"/>
        </w:rPr>
        <w:t>A száml</w:t>
      </w:r>
      <w:r w:rsidR="00393CC4" w:rsidRPr="0065229D">
        <w:rPr>
          <w:rFonts w:eastAsia="Times New Roman" w:cs="Times New Roman"/>
          <w:b/>
          <w:sz w:val="22"/>
          <w:shd w:val="clear" w:color="auto" w:fill="FFFFFF"/>
          <w:lang w:eastAsia="hu-HU"/>
        </w:rPr>
        <w:t>ák</w:t>
      </w:r>
      <w:r w:rsidRPr="0065229D">
        <w:rPr>
          <w:rFonts w:eastAsia="Times New Roman" w:cs="Times New Roman"/>
          <w:b/>
          <w:sz w:val="22"/>
          <w:shd w:val="clear" w:color="auto" w:fill="FFFFFF"/>
          <w:lang w:eastAsia="hu-HU"/>
        </w:rPr>
        <w:t xml:space="preserve"> fizetési határideje</w:t>
      </w:r>
      <w:r w:rsidR="00FF055F" w:rsidRPr="0065229D">
        <w:rPr>
          <w:rFonts w:eastAsia="Times New Roman" w:cs="Times New Roman"/>
          <w:sz w:val="22"/>
          <w:shd w:val="clear" w:color="auto" w:fill="FFFFFF"/>
          <w:lang w:eastAsia="hu-HU"/>
        </w:rPr>
        <w:t>:</w:t>
      </w:r>
      <w:r w:rsidRPr="0065229D">
        <w:rPr>
          <w:rFonts w:eastAsia="Times New Roman" w:cs="Times New Roman"/>
          <w:sz w:val="22"/>
          <w:shd w:val="clear" w:color="auto" w:fill="FFFFFF"/>
          <w:lang w:eastAsia="hu-HU"/>
        </w:rPr>
        <w:t> </w:t>
      </w:r>
      <w:r w:rsidR="00DF3D9D" w:rsidRPr="0065229D">
        <w:rPr>
          <w:rFonts w:eastAsia="Times New Roman" w:cs="Times New Roman"/>
          <w:sz w:val="22"/>
          <w:shd w:val="clear" w:color="auto" w:fill="FFFFFF"/>
          <w:lang w:eastAsia="hu-HU"/>
        </w:rPr>
        <w:t>3</w:t>
      </w:r>
      <w:r w:rsidR="00456257" w:rsidRPr="0065229D">
        <w:rPr>
          <w:rFonts w:eastAsia="Times New Roman" w:cs="Times New Roman"/>
          <w:sz w:val="22"/>
          <w:shd w:val="clear" w:color="auto" w:fill="FFFFFF"/>
          <w:lang w:eastAsia="hu-HU"/>
        </w:rPr>
        <w:t>0 naptári nap</w:t>
      </w:r>
    </w:p>
    <w:p w:rsidR="001F2139" w:rsidRPr="0065229D" w:rsidRDefault="001F2139" w:rsidP="00BF6C48">
      <w:pPr>
        <w:rPr>
          <w:rFonts w:eastAsia="Times New Roman" w:cs="Times New Roman"/>
          <w:sz w:val="22"/>
          <w:shd w:val="clear" w:color="auto" w:fill="FFFFFF"/>
          <w:lang w:eastAsia="hu-HU"/>
        </w:rPr>
      </w:pPr>
    </w:p>
    <w:p w:rsidR="00BF50F7" w:rsidRPr="0065229D" w:rsidRDefault="00DF3D9D" w:rsidP="00BF6C48">
      <w:pPr>
        <w:rPr>
          <w:rFonts w:cs="Times New Roman"/>
          <w:sz w:val="22"/>
        </w:rPr>
      </w:pPr>
      <w:r w:rsidRPr="0065229D">
        <w:rPr>
          <w:rFonts w:eastAsia="Times New Roman" w:cs="Times New Roman"/>
          <w:sz w:val="22"/>
          <w:shd w:val="clear" w:color="auto" w:fill="FFFFFF"/>
          <w:lang w:eastAsia="hu-HU"/>
        </w:rPr>
        <w:t xml:space="preserve">A </w:t>
      </w:r>
      <w:r w:rsidR="00545781" w:rsidRPr="0065229D">
        <w:rPr>
          <w:rFonts w:eastAsia="Times New Roman" w:cs="Times New Roman"/>
          <w:sz w:val="22"/>
          <w:shd w:val="clear" w:color="auto" w:fill="FFFFFF"/>
          <w:lang w:eastAsia="hu-HU"/>
        </w:rPr>
        <w:t>Megrendelő előteljesítést elfogad.</w:t>
      </w:r>
    </w:p>
    <w:sectPr w:rsidR="00BF50F7" w:rsidRPr="0065229D" w:rsidSect="0065229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AF7"/>
    <w:multiLevelType w:val="hybridMultilevel"/>
    <w:tmpl w:val="E07C792A"/>
    <w:lvl w:ilvl="0" w:tplc="298434AA">
      <w:start w:val="18"/>
      <w:numFmt w:val="bullet"/>
      <w:lvlText w:val="-"/>
      <w:lvlJc w:val="left"/>
      <w:pPr>
        <w:ind w:left="720" w:hanging="360"/>
      </w:pPr>
      <w:rPr>
        <w:rFonts w:ascii="Trebuchet MS" w:eastAsiaTheme="minorHAnsi" w:hAnsi="Trebuchet MS" w:cstheme="minorHAns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181195"/>
    <w:multiLevelType w:val="hybridMultilevel"/>
    <w:tmpl w:val="3E5EF48A"/>
    <w:lvl w:ilvl="0" w:tplc="0F6ABFA6">
      <w:start w:val="1"/>
      <w:numFmt w:val="decimal"/>
      <w:lvlText w:val="%1.)"/>
      <w:lvlJc w:val="left"/>
      <w:pPr>
        <w:ind w:left="720" w:hanging="360"/>
      </w:pPr>
      <w:rPr>
        <w:rFonts w:ascii="Trebuchet MS" w:eastAsiaTheme="minorHAnsi" w:hAnsi="Trebuchet MS" w:cstheme="minorHAns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D95FDF"/>
    <w:multiLevelType w:val="hybridMultilevel"/>
    <w:tmpl w:val="D4AC6154"/>
    <w:lvl w:ilvl="0" w:tplc="F886EA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9D3C86"/>
    <w:multiLevelType w:val="hybridMultilevel"/>
    <w:tmpl w:val="3A8EBDB6"/>
    <w:lvl w:ilvl="0" w:tplc="83909478">
      <w:start w:val="1"/>
      <w:numFmt w:val="upperRoman"/>
      <w:lvlText w:val="%1."/>
      <w:lvlJc w:val="left"/>
      <w:pPr>
        <w:ind w:left="1080" w:hanging="720"/>
      </w:pPr>
      <w:rPr>
        <w:rFonts w:ascii="Times New Roman" w:eastAsiaTheme="minorHAnsi" w:hAnsi="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E85226"/>
    <w:multiLevelType w:val="hybridMultilevel"/>
    <w:tmpl w:val="653C0390"/>
    <w:lvl w:ilvl="0" w:tplc="F0A6D192">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E240321"/>
    <w:multiLevelType w:val="hybridMultilevel"/>
    <w:tmpl w:val="80C6A344"/>
    <w:lvl w:ilvl="0" w:tplc="E96A22EE">
      <w:numFmt w:val="bullet"/>
      <w:lvlText w:val="-"/>
      <w:lvlJc w:val="left"/>
      <w:pPr>
        <w:ind w:left="2484" w:hanging="360"/>
      </w:pPr>
      <w:rPr>
        <w:rFonts w:ascii="Arial" w:eastAsia="Calibri" w:hAnsi="Arial" w:cs="Arial" w:hint="default"/>
      </w:rPr>
    </w:lvl>
    <w:lvl w:ilvl="1" w:tplc="040E0003">
      <w:start w:val="1"/>
      <w:numFmt w:val="bullet"/>
      <w:lvlText w:val="o"/>
      <w:lvlJc w:val="left"/>
      <w:pPr>
        <w:ind w:left="3204" w:hanging="360"/>
      </w:pPr>
      <w:rPr>
        <w:rFonts w:ascii="Courier New" w:hAnsi="Courier New" w:cs="Courier New" w:hint="default"/>
      </w:rPr>
    </w:lvl>
    <w:lvl w:ilvl="2" w:tplc="040E0005">
      <w:start w:val="1"/>
      <w:numFmt w:val="bullet"/>
      <w:lvlText w:val=""/>
      <w:lvlJc w:val="left"/>
      <w:pPr>
        <w:ind w:left="3924" w:hanging="360"/>
      </w:pPr>
      <w:rPr>
        <w:rFonts w:ascii="Wingdings" w:hAnsi="Wingdings" w:hint="default"/>
      </w:rPr>
    </w:lvl>
    <w:lvl w:ilvl="3" w:tplc="040E0001">
      <w:start w:val="1"/>
      <w:numFmt w:val="bullet"/>
      <w:lvlText w:val=""/>
      <w:lvlJc w:val="left"/>
      <w:pPr>
        <w:ind w:left="4644" w:hanging="360"/>
      </w:pPr>
      <w:rPr>
        <w:rFonts w:ascii="Symbol" w:hAnsi="Symbol" w:hint="default"/>
      </w:rPr>
    </w:lvl>
    <w:lvl w:ilvl="4" w:tplc="040E0003">
      <w:start w:val="1"/>
      <w:numFmt w:val="bullet"/>
      <w:lvlText w:val="o"/>
      <w:lvlJc w:val="left"/>
      <w:pPr>
        <w:ind w:left="5364" w:hanging="360"/>
      </w:pPr>
      <w:rPr>
        <w:rFonts w:ascii="Courier New" w:hAnsi="Courier New" w:cs="Courier New" w:hint="default"/>
      </w:rPr>
    </w:lvl>
    <w:lvl w:ilvl="5" w:tplc="040E0005">
      <w:start w:val="1"/>
      <w:numFmt w:val="bullet"/>
      <w:lvlText w:val=""/>
      <w:lvlJc w:val="left"/>
      <w:pPr>
        <w:ind w:left="6084" w:hanging="360"/>
      </w:pPr>
      <w:rPr>
        <w:rFonts w:ascii="Wingdings" w:hAnsi="Wingdings" w:hint="default"/>
      </w:rPr>
    </w:lvl>
    <w:lvl w:ilvl="6" w:tplc="040E0001">
      <w:start w:val="1"/>
      <w:numFmt w:val="bullet"/>
      <w:lvlText w:val=""/>
      <w:lvlJc w:val="left"/>
      <w:pPr>
        <w:ind w:left="6804" w:hanging="360"/>
      </w:pPr>
      <w:rPr>
        <w:rFonts w:ascii="Symbol" w:hAnsi="Symbol" w:hint="default"/>
      </w:rPr>
    </w:lvl>
    <w:lvl w:ilvl="7" w:tplc="040E0003">
      <w:start w:val="1"/>
      <w:numFmt w:val="bullet"/>
      <w:lvlText w:val="o"/>
      <w:lvlJc w:val="left"/>
      <w:pPr>
        <w:ind w:left="7524" w:hanging="360"/>
      </w:pPr>
      <w:rPr>
        <w:rFonts w:ascii="Courier New" w:hAnsi="Courier New" w:cs="Courier New" w:hint="default"/>
      </w:rPr>
    </w:lvl>
    <w:lvl w:ilvl="8" w:tplc="040E0005">
      <w:start w:val="1"/>
      <w:numFmt w:val="bullet"/>
      <w:lvlText w:val=""/>
      <w:lvlJc w:val="left"/>
      <w:pPr>
        <w:ind w:left="8244" w:hanging="360"/>
      </w:pPr>
      <w:rPr>
        <w:rFonts w:ascii="Wingdings" w:hAnsi="Wingdings" w:hint="default"/>
      </w:rPr>
    </w:lvl>
  </w:abstractNum>
  <w:abstractNum w:abstractNumId="6" w15:restartNumberingAfterBreak="0">
    <w:nsid w:val="393031B6"/>
    <w:multiLevelType w:val="multilevel"/>
    <w:tmpl w:val="8946C0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D257DFA"/>
    <w:multiLevelType w:val="hybridMultilevel"/>
    <w:tmpl w:val="DA98B2DE"/>
    <w:lvl w:ilvl="0" w:tplc="65E21F58">
      <w:start w:val="2"/>
      <w:numFmt w:val="bullet"/>
      <w:lvlText w:val="-"/>
      <w:lvlJc w:val="left"/>
      <w:pPr>
        <w:ind w:left="1353" w:hanging="360"/>
      </w:pPr>
      <w:rPr>
        <w:rFonts w:ascii="Arial" w:eastAsia="Calibri"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 w15:restartNumberingAfterBreak="0">
    <w:nsid w:val="53B803A8"/>
    <w:multiLevelType w:val="hybridMultilevel"/>
    <w:tmpl w:val="6E120182"/>
    <w:lvl w:ilvl="0" w:tplc="B9186B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4567B80"/>
    <w:multiLevelType w:val="multilevel"/>
    <w:tmpl w:val="1F1E2A16"/>
    <w:lvl w:ilvl="0">
      <w:start w:val="1"/>
      <w:numFmt w:val="decimal"/>
      <w:lvlText w:val="%1."/>
      <w:lvlJc w:val="left"/>
      <w:pPr>
        <w:ind w:left="218"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2444" w:hanging="108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808" w:hanging="1440"/>
      </w:pPr>
      <w:rPr>
        <w:rFonts w:hint="default"/>
        <w:color w:val="auto"/>
      </w:rPr>
    </w:lvl>
    <w:lvl w:ilvl="6">
      <w:start w:val="1"/>
      <w:numFmt w:val="decimal"/>
      <w:isLgl/>
      <w:lvlText w:val="%1.%2.%3.%4.%5.%6.%7."/>
      <w:lvlJc w:val="left"/>
      <w:pPr>
        <w:ind w:left="4310" w:hanging="1440"/>
      </w:pPr>
      <w:rPr>
        <w:rFonts w:hint="default"/>
        <w:color w:val="auto"/>
      </w:rPr>
    </w:lvl>
    <w:lvl w:ilvl="7">
      <w:start w:val="1"/>
      <w:numFmt w:val="decimal"/>
      <w:isLgl/>
      <w:lvlText w:val="%1.%2.%3.%4.%5.%6.%7.%8."/>
      <w:lvlJc w:val="left"/>
      <w:pPr>
        <w:ind w:left="5172" w:hanging="1800"/>
      </w:pPr>
      <w:rPr>
        <w:rFonts w:hint="default"/>
        <w:color w:val="auto"/>
      </w:rPr>
    </w:lvl>
    <w:lvl w:ilvl="8">
      <w:start w:val="1"/>
      <w:numFmt w:val="decimal"/>
      <w:isLgl/>
      <w:lvlText w:val="%1.%2.%3.%4.%5.%6.%7.%8.%9."/>
      <w:lvlJc w:val="left"/>
      <w:pPr>
        <w:ind w:left="5674" w:hanging="1800"/>
      </w:pPr>
      <w:rPr>
        <w:rFonts w:hint="default"/>
        <w:color w:val="auto"/>
      </w:rPr>
    </w:lvl>
  </w:abstractNum>
  <w:abstractNum w:abstractNumId="10" w15:restartNumberingAfterBreak="0">
    <w:nsid w:val="6B613073"/>
    <w:multiLevelType w:val="hybridMultilevel"/>
    <w:tmpl w:val="0FB6F584"/>
    <w:lvl w:ilvl="0" w:tplc="C4BE43D0">
      <w:start w:val="1"/>
      <w:numFmt w:val="upperRoman"/>
      <w:lvlText w:val="%1."/>
      <w:lvlJc w:val="left"/>
      <w:pPr>
        <w:ind w:left="1080" w:hanging="720"/>
      </w:pPr>
      <w:rPr>
        <w:rFonts w:ascii="Times New Roman" w:eastAsiaTheme="minorHAnsi" w:hAnsi="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CC90DFC"/>
    <w:multiLevelType w:val="hybridMultilevel"/>
    <w:tmpl w:val="9828E048"/>
    <w:lvl w:ilvl="0" w:tplc="4492E012">
      <w:start w:val="1"/>
      <w:numFmt w:val="bullet"/>
      <w:lvlText w:val="-"/>
      <w:lvlJc w:val="left"/>
      <w:pPr>
        <w:ind w:left="1080" w:hanging="360"/>
      </w:pPr>
      <w:rPr>
        <w:rFonts w:ascii="Trebuchet MS" w:eastAsiaTheme="minorHAnsi" w:hAnsi="Trebuchet MS" w:cstheme="minorHAns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6"/>
  </w:num>
  <w:num w:numId="6">
    <w:abstractNumId w:val="5"/>
  </w:num>
  <w:num w:numId="7">
    <w:abstractNumId w:val="1"/>
  </w:num>
  <w:num w:numId="8">
    <w:abstractNumId w:val="11"/>
  </w:num>
  <w:num w:numId="9">
    <w:abstractNumId w:val="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A"/>
    <w:rsid w:val="00025BFA"/>
    <w:rsid w:val="00027D32"/>
    <w:rsid w:val="00037749"/>
    <w:rsid w:val="000549A7"/>
    <w:rsid w:val="000756DB"/>
    <w:rsid w:val="00086BF0"/>
    <w:rsid w:val="00087F87"/>
    <w:rsid w:val="000A4F11"/>
    <w:rsid w:val="000B50E9"/>
    <w:rsid w:val="000B587D"/>
    <w:rsid w:val="000F0786"/>
    <w:rsid w:val="000F0F48"/>
    <w:rsid w:val="00122B15"/>
    <w:rsid w:val="00132B0E"/>
    <w:rsid w:val="00133E00"/>
    <w:rsid w:val="00151A8E"/>
    <w:rsid w:val="00174DBC"/>
    <w:rsid w:val="00183A48"/>
    <w:rsid w:val="0018419A"/>
    <w:rsid w:val="001845B1"/>
    <w:rsid w:val="00187B10"/>
    <w:rsid w:val="00194C26"/>
    <w:rsid w:val="001976B9"/>
    <w:rsid w:val="001A43B6"/>
    <w:rsid w:val="001B29A0"/>
    <w:rsid w:val="001B2E84"/>
    <w:rsid w:val="001D4DB9"/>
    <w:rsid w:val="001E0F51"/>
    <w:rsid w:val="001E7A9C"/>
    <w:rsid w:val="001F2139"/>
    <w:rsid w:val="00206202"/>
    <w:rsid w:val="002108CF"/>
    <w:rsid w:val="00221133"/>
    <w:rsid w:val="002267B6"/>
    <w:rsid w:val="00232304"/>
    <w:rsid w:val="00241471"/>
    <w:rsid w:val="002705EB"/>
    <w:rsid w:val="00280F97"/>
    <w:rsid w:val="002B0BFE"/>
    <w:rsid w:val="002B2084"/>
    <w:rsid w:val="002C6CFB"/>
    <w:rsid w:val="002D0DD6"/>
    <w:rsid w:val="002E62CE"/>
    <w:rsid w:val="002F06E3"/>
    <w:rsid w:val="00304D64"/>
    <w:rsid w:val="0030639F"/>
    <w:rsid w:val="0036771F"/>
    <w:rsid w:val="003832C1"/>
    <w:rsid w:val="00384077"/>
    <w:rsid w:val="003877C9"/>
    <w:rsid w:val="00391DDA"/>
    <w:rsid w:val="00393CC4"/>
    <w:rsid w:val="00401E0E"/>
    <w:rsid w:val="004060E6"/>
    <w:rsid w:val="00446678"/>
    <w:rsid w:val="00456257"/>
    <w:rsid w:val="0046759C"/>
    <w:rsid w:val="00482316"/>
    <w:rsid w:val="00482B1E"/>
    <w:rsid w:val="0049416D"/>
    <w:rsid w:val="004B1FF0"/>
    <w:rsid w:val="004B2F35"/>
    <w:rsid w:val="004C7423"/>
    <w:rsid w:val="004D51B7"/>
    <w:rsid w:val="004E5E97"/>
    <w:rsid w:val="00514F6A"/>
    <w:rsid w:val="00527178"/>
    <w:rsid w:val="00536CE3"/>
    <w:rsid w:val="00543C64"/>
    <w:rsid w:val="00545781"/>
    <w:rsid w:val="00555DB5"/>
    <w:rsid w:val="00575491"/>
    <w:rsid w:val="00577D3B"/>
    <w:rsid w:val="00580FDD"/>
    <w:rsid w:val="0059067E"/>
    <w:rsid w:val="005B60C5"/>
    <w:rsid w:val="005C0DFE"/>
    <w:rsid w:val="005D36C4"/>
    <w:rsid w:val="005D76C4"/>
    <w:rsid w:val="005F16A7"/>
    <w:rsid w:val="005F58BE"/>
    <w:rsid w:val="006170DA"/>
    <w:rsid w:val="00625822"/>
    <w:rsid w:val="006412E1"/>
    <w:rsid w:val="0065229D"/>
    <w:rsid w:val="00657CDC"/>
    <w:rsid w:val="00660F6A"/>
    <w:rsid w:val="00670579"/>
    <w:rsid w:val="00677AEE"/>
    <w:rsid w:val="00677D1A"/>
    <w:rsid w:val="0068164F"/>
    <w:rsid w:val="006817C6"/>
    <w:rsid w:val="00697358"/>
    <w:rsid w:val="006B1A73"/>
    <w:rsid w:val="006E2150"/>
    <w:rsid w:val="006E22E8"/>
    <w:rsid w:val="006F31B4"/>
    <w:rsid w:val="00733896"/>
    <w:rsid w:val="007415AE"/>
    <w:rsid w:val="00745CCC"/>
    <w:rsid w:val="007524CB"/>
    <w:rsid w:val="007541A5"/>
    <w:rsid w:val="00776977"/>
    <w:rsid w:val="007A6670"/>
    <w:rsid w:val="007A6A13"/>
    <w:rsid w:val="007A733E"/>
    <w:rsid w:val="007B236B"/>
    <w:rsid w:val="007C44CC"/>
    <w:rsid w:val="007C483A"/>
    <w:rsid w:val="007E0ECD"/>
    <w:rsid w:val="007E5D3C"/>
    <w:rsid w:val="007E7E8E"/>
    <w:rsid w:val="008144B6"/>
    <w:rsid w:val="00871B78"/>
    <w:rsid w:val="0087418B"/>
    <w:rsid w:val="0089306A"/>
    <w:rsid w:val="00893568"/>
    <w:rsid w:val="008A4FE0"/>
    <w:rsid w:val="008B3004"/>
    <w:rsid w:val="008C1D5B"/>
    <w:rsid w:val="008C79AF"/>
    <w:rsid w:val="008F7275"/>
    <w:rsid w:val="00905A0D"/>
    <w:rsid w:val="009501BB"/>
    <w:rsid w:val="0096307C"/>
    <w:rsid w:val="009677AA"/>
    <w:rsid w:val="00967BFF"/>
    <w:rsid w:val="00986997"/>
    <w:rsid w:val="00990BA6"/>
    <w:rsid w:val="009A02AD"/>
    <w:rsid w:val="009A7C3F"/>
    <w:rsid w:val="009B4B47"/>
    <w:rsid w:val="009C21DC"/>
    <w:rsid w:val="009D542D"/>
    <w:rsid w:val="009E35E3"/>
    <w:rsid w:val="00A00C23"/>
    <w:rsid w:val="00A112AF"/>
    <w:rsid w:val="00A12A4C"/>
    <w:rsid w:val="00A1532F"/>
    <w:rsid w:val="00A20B49"/>
    <w:rsid w:val="00A2667B"/>
    <w:rsid w:val="00A41D5A"/>
    <w:rsid w:val="00A4747D"/>
    <w:rsid w:val="00A61F8B"/>
    <w:rsid w:val="00A71CC4"/>
    <w:rsid w:val="00A75BC5"/>
    <w:rsid w:val="00A9519A"/>
    <w:rsid w:val="00AE4BBA"/>
    <w:rsid w:val="00AE4F7D"/>
    <w:rsid w:val="00AF0BF9"/>
    <w:rsid w:val="00B046AA"/>
    <w:rsid w:val="00B13FDD"/>
    <w:rsid w:val="00B461E5"/>
    <w:rsid w:val="00B63308"/>
    <w:rsid w:val="00B76D7B"/>
    <w:rsid w:val="00B86EBC"/>
    <w:rsid w:val="00BC15D7"/>
    <w:rsid w:val="00BE55F7"/>
    <w:rsid w:val="00BF50F7"/>
    <w:rsid w:val="00BF5504"/>
    <w:rsid w:val="00BF6C48"/>
    <w:rsid w:val="00C0120F"/>
    <w:rsid w:val="00C047D8"/>
    <w:rsid w:val="00C312AF"/>
    <w:rsid w:val="00C313A1"/>
    <w:rsid w:val="00C7165C"/>
    <w:rsid w:val="00CA1214"/>
    <w:rsid w:val="00CA1F29"/>
    <w:rsid w:val="00CA40BF"/>
    <w:rsid w:val="00CA55E3"/>
    <w:rsid w:val="00CB0031"/>
    <w:rsid w:val="00CD4F9F"/>
    <w:rsid w:val="00CD5107"/>
    <w:rsid w:val="00CE4B9E"/>
    <w:rsid w:val="00CE6C3C"/>
    <w:rsid w:val="00D05E48"/>
    <w:rsid w:val="00D31375"/>
    <w:rsid w:val="00D3364A"/>
    <w:rsid w:val="00D348B8"/>
    <w:rsid w:val="00D361E0"/>
    <w:rsid w:val="00D42963"/>
    <w:rsid w:val="00D47A89"/>
    <w:rsid w:val="00D6171D"/>
    <w:rsid w:val="00D81FF6"/>
    <w:rsid w:val="00D86BDB"/>
    <w:rsid w:val="00DC2862"/>
    <w:rsid w:val="00DC454B"/>
    <w:rsid w:val="00DD5C09"/>
    <w:rsid w:val="00DE6673"/>
    <w:rsid w:val="00DE74DC"/>
    <w:rsid w:val="00DF3D9D"/>
    <w:rsid w:val="00E03B6F"/>
    <w:rsid w:val="00E36032"/>
    <w:rsid w:val="00E52D34"/>
    <w:rsid w:val="00E56339"/>
    <w:rsid w:val="00E771AC"/>
    <w:rsid w:val="00E80713"/>
    <w:rsid w:val="00F25072"/>
    <w:rsid w:val="00F25D6D"/>
    <w:rsid w:val="00F5051A"/>
    <w:rsid w:val="00F56BD3"/>
    <w:rsid w:val="00F61EE9"/>
    <w:rsid w:val="00F65C8A"/>
    <w:rsid w:val="00F771DA"/>
    <w:rsid w:val="00F80944"/>
    <w:rsid w:val="00F836AD"/>
    <w:rsid w:val="00F84258"/>
    <w:rsid w:val="00F8715D"/>
    <w:rsid w:val="00F876D4"/>
    <w:rsid w:val="00FA19DA"/>
    <w:rsid w:val="00FA3BA5"/>
    <w:rsid w:val="00FC151B"/>
    <w:rsid w:val="00FC317B"/>
    <w:rsid w:val="00FD5AE2"/>
    <w:rsid w:val="00FF0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1181"/>
  <w15:docId w15:val="{39A91099-396D-44AB-A4F0-C3D5386F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9306A"/>
    <w:pPr>
      <w:spacing w:before="100" w:beforeAutospacing="1" w:after="100" w:afterAutospacing="1"/>
    </w:pPr>
    <w:rPr>
      <w:rFonts w:eastAsia="Times New Roman" w:cs="Times New Roman"/>
      <w:szCs w:val="24"/>
      <w:lang w:eastAsia="hu-HU"/>
    </w:rPr>
  </w:style>
  <w:style w:type="character" w:styleId="Kiemels2">
    <w:name w:val="Strong"/>
    <w:basedOn w:val="Bekezdsalapbettpusa"/>
    <w:uiPriority w:val="22"/>
    <w:qFormat/>
    <w:rsid w:val="0089306A"/>
    <w:rPr>
      <w:b/>
      <w:bCs/>
    </w:rPr>
  </w:style>
  <w:style w:type="character" w:customStyle="1" w:styleId="apple-converted-space">
    <w:name w:val="apple-converted-space"/>
    <w:basedOn w:val="Bekezdsalapbettpusa"/>
    <w:rsid w:val="0089306A"/>
  </w:style>
  <w:style w:type="character" w:styleId="Kiemels">
    <w:name w:val="Emphasis"/>
    <w:basedOn w:val="Bekezdsalapbettpusa"/>
    <w:uiPriority w:val="20"/>
    <w:qFormat/>
    <w:rsid w:val="0089306A"/>
    <w:rPr>
      <w:i/>
      <w:iCs/>
    </w:rPr>
  </w:style>
  <w:style w:type="paragraph" w:styleId="Listaszerbekezds">
    <w:name w:val="List Paragraph"/>
    <w:basedOn w:val="Norml"/>
    <w:uiPriority w:val="34"/>
    <w:qFormat/>
    <w:rsid w:val="00482316"/>
    <w:pPr>
      <w:spacing w:after="200" w:line="276" w:lineRule="auto"/>
      <w:ind w:left="720"/>
      <w:contextualSpacing/>
    </w:pPr>
    <w:rPr>
      <w:rFonts w:asciiTheme="minorHAnsi" w:hAnsiTheme="minorHAnsi" w:cstheme="minorBidi"/>
      <w:sz w:val="22"/>
    </w:rPr>
  </w:style>
  <w:style w:type="paragraph" w:styleId="Nincstrkz">
    <w:name w:val="No Spacing"/>
    <w:uiPriority w:val="1"/>
    <w:qFormat/>
    <w:rsid w:val="0046759C"/>
  </w:style>
  <w:style w:type="paragraph" w:styleId="Szvegtrzs">
    <w:name w:val="Body Text"/>
    <w:aliases w:val=" Char Char Char, Char Char, Char, Char Char Char Char Char Char, Char Char Char Char Char, Char Char Char1 Char Char, Char Char Char Char Char Char Char Char Char Char Char Char Char Char,Char Char Char Char,Char Char Char,Char Char"/>
    <w:basedOn w:val="Norml"/>
    <w:link w:val="SzvegtrzsChar"/>
    <w:rsid w:val="0059067E"/>
    <w:pPr>
      <w:jc w:val="center"/>
    </w:pPr>
    <w:rPr>
      <w:rFonts w:eastAsia="Times New Roman" w:cs="Times New Roman"/>
      <w:sz w:val="28"/>
      <w:szCs w:val="24"/>
      <w:lang w:eastAsia="hu-HU"/>
    </w:rPr>
  </w:style>
  <w:style w:type="character" w:customStyle="1" w:styleId="SzvegtrzsChar">
    <w:name w:val="Szövegtörzs Char"/>
    <w:aliases w:val=" Char Char Char Char, Char Char Char1, Char Char1, Char Char Char Char Char Char Char, Char Char Char Char Char Char1, Char Char Char1 Char Char Char, Char Char Char Char Char Char Char Char Char Char Char Char Char Char Char"/>
    <w:basedOn w:val="Bekezdsalapbettpusa"/>
    <w:link w:val="Szvegtrzs"/>
    <w:rsid w:val="0059067E"/>
    <w:rPr>
      <w:rFonts w:eastAsia="Times New Roman" w:cs="Times New Roman"/>
      <w:sz w:val="28"/>
      <w:szCs w:val="24"/>
      <w:lang w:eastAsia="hu-HU"/>
    </w:rPr>
  </w:style>
  <w:style w:type="paragraph" w:customStyle="1" w:styleId="Default">
    <w:name w:val="Default"/>
    <w:rsid w:val="004B1FF0"/>
    <w:pPr>
      <w:autoSpaceDE w:val="0"/>
      <w:autoSpaceDN w:val="0"/>
      <w:adjustRightInd w:val="0"/>
    </w:pPr>
    <w:rPr>
      <w:rFonts w:ascii="Arial" w:eastAsia="Times New Roman" w:hAnsi="Arial" w:cs="Arial"/>
      <w:color w:val="000000"/>
      <w:szCs w:val="24"/>
      <w:lang w:eastAsia="hu-HU"/>
    </w:rPr>
  </w:style>
  <w:style w:type="character" w:styleId="Hiperhivatkozs">
    <w:name w:val="Hyperlink"/>
    <w:basedOn w:val="Bekezdsalapbettpusa"/>
    <w:uiPriority w:val="99"/>
    <w:unhideWhenUsed/>
    <w:rsid w:val="00BF5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8041">
      <w:bodyDiv w:val="1"/>
      <w:marLeft w:val="0"/>
      <w:marRight w:val="0"/>
      <w:marTop w:val="0"/>
      <w:marBottom w:val="0"/>
      <w:divBdr>
        <w:top w:val="none" w:sz="0" w:space="0" w:color="auto"/>
        <w:left w:val="none" w:sz="0" w:space="0" w:color="auto"/>
        <w:bottom w:val="none" w:sz="0" w:space="0" w:color="auto"/>
        <w:right w:val="none" w:sz="0" w:space="0" w:color="auto"/>
      </w:divBdr>
    </w:div>
    <w:div w:id="659623074">
      <w:bodyDiv w:val="1"/>
      <w:marLeft w:val="0"/>
      <w:marRight w:val="0"/>
      <w:marTop w:val="0"/>
      <w:marBottom w:val="0"/>
      <w:divBdr>
        <w:top w:val="none" w:sz="0" w:space="0" w:color="auto"/>
        <w:left w:val="none" w:sz="0" w:space="0" w:color="auto"/>
        <w:bottom w:val="none" w:sz="0" w:space="0" w:color="auto"/>
        <w:right w:val="none" w:sz="0" w:space="0" w:color="auto"/>
      </w:divBdr>
    </w:div>
    <w:div w:id="882209218">
      <w:bodyDiv w:val="1"/>
      <w:marLeft w:val="0"/>
      <w:marRight w:val="0"/>
      <w:marTop w:val="0"/>
      <w:marBottom w:val="0"/>
      <w:divBdr>
        <w:top w:val="none" w:sz="0" w:space="0" w:color="auto"/>
        <w:left w:val="none" w:sz="0" w:space="0" w:color="auto"/>
        <w:bottom w:val="none" w:sz="0" w:space="0" w:color="auto"/>
        <w:right w:val="none" w:sz="0" w:space="0" w:color="auto"/>
      </w:divBdr>
    </w:div>
    <w:div w:id="1431587397">
      <w:bodyDiv w:val="1"/>
      <w:marLeft w:val="0"/>
      <w:marRight w:val="0"/>
      <w:marTop w:val="0"/>
      <w:marBottom w:val="0"/>
      <w:divBdr>
        <w:top w:val="none" w:sz="0" w:space="0" w:color="auto"/>
        <w:left w:val="none" w:sz="0" w:space="0" w:color="auto"/>
        <w:bottom w:val="none" w:sz="0" w:space="0" w:color="auto"/>
        <w:right w:val="none" w:sz="0" w:space="0" w:color="auto"/>
      </w:divBdr>
    </w:div>
    <w:div w:id="20666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484</Words>
  <Characters>3340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SZTE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Szellne Bozso Monika</dc:creator>
  <cp:keywords/>
  <dc:description/>
  <cp:lastModifiedBy>Szénási Orsolya</cp:lastModifiedBy>
  <cp:revision>12</cp:revision>
  <dcterms:created xsi:type="dcterms:W3CDTF">2021-08-05T10:20:00Z</dcterms:created>
  <dcterms:modified xsi:type="dcterms:W3CDTF">2021-09-01T09:01:00Z</dcterms:modified>
</cp:coreProperties>
</file>