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C7" w:rsidRPr="00B44CC7" w:rsidRDefault="00B44CC7" w:rsidP="00B44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4C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kampány részteljesítési időszakai*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</w:t>
      </w:r>
    </w:p>
    <w:p w:rsidR="00B44CC7" w:rsidRPr="00B44CC7" w:rsidRDefault="00B44CC7" w:rsidP="00B44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tbl>
      <w:tblPr>
        <w:tblW w:w="9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362"/>
        <w:gridCol w:w="1314"/>
        <w:gridCol w:w="870"/>
        <w:gridCol w:w="1418"/>
        <w:gridCol w:w="992"/>
      </w:tblGrid>
      <w:tr w:rsidR="00B44CC7" w:rsidRPr="00B44CC7" w:rsidTr="00B44CC7">
        <w:trPr>
          <w:trHeight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C7" w:rsidRPr="00B44CC7" w:rsidRDefault="00B44CC7" w:rsidP="00B44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kampány neve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C7" w:rsidRPr="00B44CC7" w:rsidRDefault="00B44CC7" w:rsidP="00B44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célcsoport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C7" w:rsidRPr="00B44CC7" w:rsidRDefault="00B44CC7" w:rsidP="00B44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Tervezett kezdő dátum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C7" w:rsidRPr="00B44CC7" w:rsidRDefault="00B44CC7" w:rsidP="00B44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Tervezett záró dátum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C7" w:rsidRPr="00B44CC7" w:rsidRDefault="00B44CC7" w:rsidP="00B44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Megvalósítás jellege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C7" w:rsidRPr="00B44CC7" w:rsidRDefault="00B44CC7" w:rsidP="00B44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tervezett keretösszeg nettó</w:t>
            </w:r>
          </w:p>
        </w:tc>
      </w:tr>
      <w:tr w:rsidR="00B44CC7" w:rsidRPr="00B44CC7" w:rsidTr="00B44CC7">
        <w:trPr>
          <w:trHeight w:val="319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NKI központi általános felvételi kampány I. 2022. február 15-ig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17-50 éves korosztály, felvételizők alap és mesterképzésre, valamint szüleik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Google display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2 000 000</w:t>
            </w:r>
          </w:p>
        </w:tc>
      </w:tr>
      <w:tr w:rsidR="00B44CC7" w:rsidRPr="00B44CC7" w:rsidTr="00B44CC7">
        <w:trPr>
          <w:trHeight w:val="411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NKI központi általános felvételi kampány II. 2022. február 15-ig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17-50 éves korosztály, felvételizők alap és mesterképzésre, valamint szüleik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2022.01.01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instagram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4 000 000</w:t>
            </w:r>
          </w:p>
        </w:tc>
      </w:tr>
      <w:tr w:rsidR="00B44CC7" w:rsidRPr="00B44CC7" w:rsidTr="00B44CC7">
        <w:trPr>
          <w:trHeight w:val="41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SZTE NKI Stipendium Hungaricum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Scholarship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18-25 évesek, 70 ország, Bizonyos országokban bizonyos tudományterületeket lehet hirdetni.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200 000</w:t>
            </w:r>
          </w:p>
        </w:tc>
      </w:tr>
      <w:tr w:rsidR="00B44CC7" w:rsidRPr="00B44CC7" w:rsidTr="00B44CC7">
        <w:trPr>
          <w:trHeight w:val="2904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SZTE NKI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Fall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Intake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I. 2022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20-38 éves korosztály</w:t>
            </w:r>
          </w:p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1. 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Middle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Asia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: Ex-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Soviet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countries</w:t>
            </w:r>
            <w:proofErr w:type="spellEnd"/>
            <w:proofErr w:type="gram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, ,</w:t>
            </w:r>
            <w:proofErr w:type="gram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Mongolia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, (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Russia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–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Twitter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Insta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van)</w:t>
            </w:r>
          </w:p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2. Far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East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: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Japan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China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Vietnam,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Indonesia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Thailand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South Korea, India,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Taiwan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, Malaysia;</w:t>
            </w:r>
          </w:p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3. 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Middle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East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: Israel,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Palestine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Syria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Jordan,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Saud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Arabia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Yemen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Oman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Iraq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United Arab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Emirates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Qatar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Iran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Kuwait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</w:p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4. 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Africa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: Gambia,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Senegal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Morocco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Algeria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Nigeria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, (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North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West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Coast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)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Egypt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Ghana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Kenya, Guinea, South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Africa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,</w:t>
            </w:r>
          </w:p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5. 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America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: Brazil, Chile, Columbia, Peru, Ecuador,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Canada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the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US, Guyana,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French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Guyana</w:t>
            </w:r>
          </w:p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6. Europe: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Cyprus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Greece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Norway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Sweden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UK,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Ireland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Finland</w:t>
            </w:r>
            <w:proofErr w:type="spellEnd"/>
            <w:proofErr w:type="gram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?,</w:t>
            </w:r>
            <w:proofErr w:type="gram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Germany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Serbia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Italy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Turkey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Spain;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Macedonia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2022.01.01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</w:t>
            </w:r>
            <w:bookmarkStart w:id="0" w:name="_GoBack"/>
            <w:bookmarkEnd w:id="0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e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instagram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250 000</w:t>
            </w:r>
          </w:p>
        </w:tc>
      </w:tr>
      <w:tr w:rsidR="00B44CC7" w:rsidRPr="00B44CC7" w:rsidTr="00B44CC7">
        <w:trPr>
          <w:trHeight w:val="41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SZTE NKI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Fall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Intake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II. 2022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17-27 éves korosztály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Target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ország: Németország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2022.01.01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Instagram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50 000</w:t>
            </w:r>
          </w:p>
        </w:tc>
      </w:tr>
      <w:tr w:rsidR="00B44CC7" w:rsidRPr="00B44CC7" w:rsidTr="00B44CC7">
        <w:trPr>
          <w:trHeight w:val="7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GTK általános felvételi kampány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17-50 éves korosztály, felvételizők alap és mesterképzésre gazdasági és társadalomtudományi területeken, valamint szüleik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instagram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linkedin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460 000</w:t>
            </w:r>
          </w:p>
        </w:tc>
      </w:tr>
      <w:tr w:rsidR="00B44CC7" w:rsidRPr="00B44CC7" w:rsidTr="00B44CC7">
        <w:trPr>
          <w:trHeight w:val="5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ETSZK általános felvételi kampány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17-50 éves korosztály, felvételizők alap és mesterképzésre egészségügyi területen, valamint szüleik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instagram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linkedin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160 000</w:t>
            </w:r>
          </w:p>
        </w:tc>
      </w:tr>
      <w:tr w:rsidR="00B44CC7" w:rsidRPr="00B44CC7" w:rsidTr="00B44CC7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Tanárképző Központ szakvizsga hirdetés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160 000</w:t>
            </w:r>
          </w:p>
        </w:tc>
      </w:tr>
      <w:tr w:rsidR="00B44CC7" w:rsidRPr="00B44CC7" w:rsidTr="00B44CC7">
        <w:trPr>
          <w:trHeight w:val="5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GYTK Nyílt Nap kampány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17-50 éves korosztály, felvételizők alap és mesterképzésre gyógyszerésztudományi területen, valamint szüleik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2022.01.01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34 500</w:t>
            </w:r>
          </w:p>
        </w:tc>
      </w:tr>
      <w:tr w:rsidR="00B44CC7" w:rsidRPr="00B44CC7" w:rsidTr="00B44CC7">
        <w:trPr>
          <w:trHeight w:val="5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GYTK általános felvételi kampány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17-50 éves korosztály, felvételizők alap és mesterképzésre gyógyszerésztudományi területen, valamint szüleik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345 000</w:t>
            </w:r>
          </w:p>
        </w:tc>
      </w:tr>
      <w:tr w:rsidR="00B44CC7" w:rsidRPr="00B44CC7" w:rsidTr="00B44CC7">
        <w:trPr>
          <w:trHeight w:val="796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MGK szakirányú továbbképzések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Ads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hirdetés (a Google keresőfelületein) a Fenntartható precíziós kertészeti szakmérnök/ szakember szakirányú továbbképzésre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200 000</w:t>
            </w:r>
          </w:p>
        </w:tc>
      </w:tr>
      <w:tr w:rsidR="00B44CC7" w:rsidRPr="00B44CC7" w:rsidTr="00B44CC7">
        <w:trPr>
          <w:trHeight w:val="115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lastRenderedPageBreak/>
              <w:t>SZTE MGK általános felvételi kampány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Ads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hirdetés (a Google keresőfelületein) a magyar nyelvű Mezőgazdasági mérnöki alapképzés (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BSc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), a Vadgazda mérnöki alapképzés (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BSc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) és a Vidékfejlesztési agrármérnöki alapképzés (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BSc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) népszerűsítésére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2022.01.26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170 000</w:t>
            </w:r>
          </w:p>
        </w:tc>
      </w:tr>
      <w:tr w:rsidR="00B44CC7" w:rsidRPr="00B44CC7" w:rsidTr="00B44CC7">
        <w:trPr>
          <w:trHeight w:val="35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TTIK általános felvételiben meghirdetett szakok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Normál felvételiben meghirdetett szakok 17-21 éves korosztály számára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240 000</w:t>
            </w:r>
          </w:p>
        </w:tc>
      </w:tr>
      <w:tr w:rsidR="00B44CC7" w:rsidRPr="00B44CC7" w:rsidTr="00B44CC7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SZTE TTIK Külföldi hallgatóknak szóló felvételi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Külföldi hallgatók világszerte 21-40 éves korosztály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157 550</w:t>
            </w:r>
          </w:p>
        </w:tc>
      </w:tr>
      <w:tr w:rsidR="00B44CC7" w:rsidRPr="00B44CC7" w:rsidTr="00B44CC7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TTIK Nyílt Nap kampány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Nyílt nap hirdetés 16-19 éves korosztály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157 550</w:t>
            </w:r>
          </w:p>
        </w:tc>
      </w:tr>
      <w:tr w:rsidR="00B44CC7" w:rsidRPr="00B44CC7" w:rsidTr="00B44CC7">
        <w:trPr>
          <w:trHeight w:val="576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ÁJTK általános felvételi kampány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17-50 éves korosztály, felvételizők alap és mesterképzésre jogi és közigazgatási területen, valamint szüleik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1 500 000</w:t>
            </w:r>
          </w:p>
        </w:tc>
      </w:tr>
      <w:tr w:rsidR="00B44CC7" w:rsidRPr="00B44CC7" w:rsidTr="00B44CC7">
        <w:trPr>
          <w:trHeight w:val="69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JGYPK általános felvételi kampány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proofErr w:type="gram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PPC  hirdetések</w:t>
            </w:r>
            <w:proofErr w:type="gram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17-50 éves korosztály, felvételizők alap és mesterképzésre a JGYPK képzési kínálatára vonatkozóan, valamint szüleik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300 000</w:t>
            </w:r>
          </w:p>
        </w:tc>
      </w:tr>
      <w:tr w:rsidR="00B44CC7" w:rsidRPr="00B44CC7" w:rsidTr="00B44CC7">
        <w:trPr>
          <w:trHeight w:val="747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JGYPK Nyílt Nap kampány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proofErr w:type="gram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PPC  hirdetések</w:t>
            </w:r>
            <w:proofErr w:type="gram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17-50 éves korosztály, felvételizők alap és mesterképzésre a JGYPK képzési kínálatára vonatkozóan, valamint szüleik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100 000</w:t>
            </w:r>
          </w:p>
        </w:tc>
      </w:tr>
      <w:tr w:rsidR="00B44CC7" w:rsidRPr="00B44CC7" w:rsidTr="00B44CC7">
        <w:trPr>
          <w:trHeight w:val="24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JGYPK centenáriumi rendezvények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proofErr w:type="gram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PPC  hirdetések</w:t>
            </w:r>
            <w:proofErr w:type="gram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 centenáriumi programokra.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300 000</w:t>
            </w:r>
          </w:p>
        </w:tc>
      </w:tr>
      <w:tr w:rsidR="00B44CC7" w:rsidRPr="00B44CC7" w:rsidTr="00B44CC7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MK Nyílt Nap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MK nyílt napok hirdetése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2022.01.22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150 000</w:t>
            </w:r>
          </w:p>
        </w:tc>
      </w:tr>
      <w:tr w:rsidR="00B44CC7" w:rsidRPr="00B44CC7" w:rsidTr="00B44CC7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MK Általános kampány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MK általános felvételi kampány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Szerződéskötéstől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400 000</w:t>
            </w:r>
          </w:p>
        </w:tc>
      </w:tr>
      <w:tr w:rsidR="00B44CC7" w:rsidRPr="00B44CC7" w:rsidTr="00B44CC7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MK Szakirányú képzések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MK szakirányú továbbképzéseinek hirdetései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2022.01.02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80 000</w:t>
            </w:r>
          </w:p>
        </w:tc>
      </w:tr>
      <w:tr w:rsidR="00B44CC7" w:rsidRPr="00B44CC7" w:rsidTr="00B44CC7">
        <w:trPr>
          <w:trHeight w:val="28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MK idegen nyelvű képzések kampánya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SZTE MK nemzetközi képzéseinek hirdetése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2022.02.15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Google,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facebook</w:t>
            </w:r>
            <w:proofErr w:type="spellEnd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 xml:space="preserve">, </w:t>
            </w:r>
            <w:proofErr w:type="spellStart"/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youtube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B44CC7" w:rsidRDefault="00B44CC7" w:rsidP="00B44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</w:pPr>
            <w:r w:rsidRPr="00B44CC7">
              <w:rPr>
                <w:rFonts w:ascii="Calibri" w:eastAsia="Times New Roman" w:hAnsi="Calibri" w:cs="Calibri"/>
                <w:color w:val="000000"/>
                <w:sz w:val="16"/>
                <w:lang w:eastAsia="hu-HU"/>
              </w:rPr>
              <w:t>220 000</w:t>
            </w:r>
          </w:p>
        </w:tc>
      </w:tr>
    </w:tbl>
    <w:p w:rsidR="00B44CC7" w:rsidRPr="00B44CC7" w:rsidRDefault="00B44CC7" w:rsidP="00B44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B44CC7" w:rsidRPr="00B44CC7" w:rsidRDefault="00B44CC7" w:rsidP="00B44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4C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*A kampányok teljesítési időpontjai az Oktatási Hivatal időpont változtatásai miatt változhatnak. </w:t>
      </w:r>
    </w:p>
    <w:p w:rsidR="001B4CBA" w:rsidRDefault="00B44CC7" w:rsidP="00B44CC7">
      <w:r w:rsidRPr="00B44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Figyelem! A pontos dátum szerint megadott kampányidőszakok esetleges időpont változásáról Megrendelő minden esetben írásban értesíti a Vállalkozót.</w:t>
      </w:r>
    </w:p>
    <w:sectPr w:rsidR="001B4C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C7" w:rsidRDefault="00B44CC7" w:rsidP="00B44CC7">
      <w:pPr>
        <w:spacing w:after="0" w:line="240" w:lineRule="auto"/>
      </w:pPr>
      <w:r>
        <w:separator/>
      </w:r>
    </w:p>
  </w:endnote>
  <w:endnote w:type="continuationSeparator" w:id="0">
    <w:p w:rsidR="00B44CC7" w:rsidRDefault="00B44CC7" w:rsidP="00B4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C7" w:rsidRDefault="00B44CC7" w:rsidP="00B44CC7">
      <w:pPr>
        <w:spacing w:after="0" w:line="240" w:lineRule="auto"/>
      </w:pPr>
      <w:r>
        <w:separator/>
      </w:r>
    </w:p>
  </w:footnote>
  <w:footnote w:type="continuationSeparator" w:id="0">
    <w:p w:rsidR="00B44CC7" w:rsidRDefault="00B44CC7" w:rsidP="00B4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C7" w:rsidRDefault="00B44CC7" w:rsidP="00B44CC7">
    <w:pPr>
      <w:pStyle w:val="lfej"/>
      <w:jc w:val="right"/>
    </w:pPr>
    <w:r>
      <w:t>1.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C7"/>
    <w:rsid w:val="001B4CBA"/>
    <w:rsid w:val="00B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4DB8"/>
  <w15:chartTrackingRefBased/>
  <w15:docId w15:val="{51A3E54C-FD8B-495B-958D-C9A63321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CC7"/>
  </w:style>
  <w:style w:type="paragraph" w:styleId="llb">
    <w:name w:val="footer"/>
    <w:basedOn w:val="Norml"/>
    <w:link w:val="llbChar"/>
    <w:uiPriority w:val="99"/>
    <w:unhideWhenUsed/>
    <w:rsid w:val="00B4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Kuczora Attila</dc:creator>
  <cp:keywords/>
  <dc:description/>
  <cp:lastModifiedBy>Kuczora Attila</cp:lastModifiedBy>
  <cp:revision>1</cp:revision>
  <dcterms:created xsi:type="dcterms:W3CDTF">2021-12-15T11:12:00Z</dcterms:created>
  <dcterms:modified xsi:type="dcterms:W3CDTF">2021-12-15T11:13:00Z</dcterms:modified>
</cp:coreProperties>
</file>