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43" w:rsidRPr="00EE310C" w:rsidRDefault="00495B43" w:rsidP="00495B43">
      <w:pPr>
        <w:spacing w:line="288" w:lineRule="auto"/>
        <w:jc w:val="center"/>
        <w:rPr>
          <w:rFonts w:ascii="Times New Roman" w:hAnsi="Times New Roman"/>
          <w:b/>
          <w:smallCaps/>
          <w:sz w:val="32"/>
          <w:szCs w:val="32"/>
          <w:lang w:val="en-GB"/>
        </w:rPr>
      </w:pPr>
      <w:bookmarkStart w:id="0" w:name="_GoBack"/>
      <w:bookmarkEnd w:id="0"/>
      <w:r w:rsidRPr="00EE310C">
        <w:rPr>
          <w:rFonts w:ascii="Times New Roman" w:hAnsi="Times New Roman"/>
          <w:b/>
          <w:smallCaps/>
          <w:sz w:val="32"/>
          <w:szCs w:val="32"/>
          <w:lang w:val="en-GB"/>
        </w:rPr>
        <w:t>Double-Degree Framework Agreement</w:t>
      </w:r>
    </w:p>
    <w:p w:rsidR="005200CA" w:rsidRPr="00EE310C" w:rsidRDefault="005200CA" w:rsidP="005200CA">
      <w:pPr>
        <w:spacing w:after="0" w:line="288" w:lineRule="auto"/>
        <w:jc w:val="both"/>
        <w:rPr>
          <w:rFonts w:ascii="Times New Roman" w:hAnsi="Times New Roman"/>
          <w:sz w:val="24"/>
          <w:szCs w:val="24"/>
          <w:lang w:val="en-GB"/>
        </w:rPr>
      </w:pPr>
    </w:p>
    <w:p w:rsidR="005200CA" w:rsidRPr="00EE310C" w:rsidRDefault="005200CA" w:rsidP="005200CA">
      <w:pPr>
        <w:spacing w:after="0" w:line="288" w:lineRule="auto"/>
        <w:jc w:val="both"/>
        <w:rPr>
          <w:rFonts w:ascii="Times New Roman" w:hAnsi="Times New Roman"/>
          <w:sz w:val="24"/>
          <w:szCs w:val="24"/>
          <w:lang w:val="en-GB"/>
        </w:rPr>
      </w:pPr>
      <w:r w:rsidRPr="00EE310C">
        <w:rPr>
          <w:rFonts w:ascii="Times New Roman" w:hAnsi="Times New Roman"/>
          <w:sz w:val="24"/>
          <w:szCs w:val="24"/>
          <w:lang w:val="en-GB"/>
        </w:rPr>
        <w:t>To enhance academic cooperation and promote student mobility, the present agreement aims to provide the possibility for preparing a doctoral thesis under double supervision with regard to the disciplines specified by the Parties. Based on the agreement, the Parties run a double-degree doctoral programme in line with the relevant laws and other regulations on double doctoral trainings and procedures.</w:t>
      </w:r>
    </w:p>
    <w:p w:rsidR="00495B43" w:rsidRPr="00EE310C" w:rsidRDefault="00495B43" w:rsidP="00495B43">
      <w:pPr>
        <w:spacing w:after="0" w:line="288" w:lineRule="auto"/>
        <w:rPr>
          <w:rFonts w:ascii="Times New Roman" w:hAnsi="Times New Roman"/>
          <w:sz w:val="24"/>
          <w:szCs w:val="24"/>
          <w:lang w:val="en-GB"/>
        </w:rPr>
      </w:pPr>
    </w:p>
    <w:p w:rsidR="005200CA" w:rsidRPr="00EE310C" w:rsidRDefault="005200CA" w:rsidP="00495B43">
      <w:pPr>
        <w:spacing w:after="0" w:line="288" w:lineRule="auto"/>
        <w:rPr>
          <w:rFonts w:ascii="Times New Roman" w:hAnsi="Times New Roman"/>
          <w:sz w:val="24"/>
          <w:szCs w:val="24"/>
          <w:lang w:val="en-GB"/>
        </w:rPr>
      </w:pPr>
    </w:p>
    <w:p w:rsidR="00495B43" w:rsidRPr="00EE310C" w:rsidRDefault="00495B43" w:rsidP="00495B43">
      <w:pPr>
        <w:pStyle w:val="Listaszerbekezds"/>
        <w:numPr>
          <w:ilvl w:val="0"/>
          <w:numId w:val="4"/>
        </w:numPr>
        <w:spacing w:after="0" w:line="288" w:lineRule="auto"/>
        <w:rPr>
          <w:rFonts w:ascii="Times New Roman" w:hAnsi="Times New Roman"/>
          <w:b/>
          <w:sz w:val="28"/>
          <w:szCs w:val="28"/>
          <w:lang w:val="en-GB"/>
        </w:rPr>
      </w:pPr>
      <w:r w:rsidRPr="00EE310C">
        <w:rPr>
          <w:rFonts w:ascii="Times New Roman" w:hAnsi="Times New Roman"/>
          <w:b/>
          <w:smallCaps/>
          <w:sz w:val="28"/>
          <w:szCs w:val="28"/>
          <w:lang w:val="en-GB"/>
        </w:rPr>
        <w:t>The Contracting Parties</w:t>
      </w:r>
    </w:p>
    <w:p w:rsidR="00495B43" w:rsidRPr="00EE310C" w:rsidRDefault="00495B43" w:rsidP="00495B43">
      <w:pPr>
        <w:spacing w:before="120" w:after="120" w:line="288" w:lineRule="auto"/>
        <w:rPr>
          <w:rFonts w:ascii="Times New Roman" w:hAnsi="Times New Roman"/>
          <w:sz w:val="24"/>
          <w:szCs w:val="24"/>
          <w:lang w:val="en-GB"/>
        </w:rPr>
      </w:pPr>
      <w:r w:rsidRPr="00EE310C">
        <w:rPr>
          <w:rFonts w:ascii="Times New Roman" w:hAnsi="Times New Roman"/>
          <w:sz w:val="24"/>
          <w:szCs w:val="24"/>
          <w:lang w:val="en-GB"/>
        </w:rPr>
        <w:t>Hereinafter: Party, or Parties jointly</w:t>
      </w:r>
    </w:p>
    <w:p w:rsidR="00495B43" w:rsidRPr="00EE310C" w:rsidRDefault="00495B43" w:rsidP="00495B43">
      <w:pPr>
        <w:spacing w:after="0" w:line="288" w:lineRule="auto"/>
        <w:rPr>
          <w:rFonts w:ascii="Times New Roman" w:hAnsi="Times New Roman"/>
          <w:sz w:val="24"/>
          <w:szCs w:val="24"/>
          <w:lang w:val="en-GB"/>
        </w:rPr>
      </w:pPr>
      <w:r w:rsidRPr="00EE310C">
        <w:rPr>
          <w:rFonts w:ascii="Times New Roman" w:hAnsi="Times New Roman"/>
          <w:sz w:val="24"/>
          <w:szCs w:val="24"/>
          <w:lang w:val="en-GB"/>
        </w:rPr>
        <w:t>I.1. University of Szeged (USz)</w:t>
      </w:r>
    </w:p>
    <w:p w:rsidR="00495B43" w:rsidRPr="00EE310C" w:rsidRDefault="005200CA" w:rsidP="00495B43">
      <w:pPr>
        <w:spacing w:after="0" w:line="288" w:lineRule="auto"/>
        <w:ind w:left="567"/>
        <w:rPr>
          <w:rFonts w:ascii="Times New Roman" w:hAnsi="Times New Roman"/>
          <w:sz w:val="24"/>
          <w:szCs w:val="24"/>
          <w:lang w:val="en-GB"/>
        </w:rPr>
      </w:pPr>
      <w:r w:rsidRPr="00EE310C">
        <w:rPr>
          <w:rFonts w:ascii="Times New Roman" w:hAnsi="Times New Roman"/>
          <w:sz w:val="24"/>
          <w:szCs w:val="24"/>
          <w:lang w:val="en-GB"/>
        </w:rPr>
        <w:t>headquarter</w:t>
      </w:r>
      <w:r w:rsidR="00495B43" w:rsidRPr="00EE310C">
        <w:rPr>
          <w:rFonts w:ascii="Times New Roman" w:hAnsi="Times New Roman"/>
          <w:sz w:val="24"/>
          <w:szCs w:val="24"/>
          <w:lang w:val="en-GB"/>
        </w:rPr>
        <w:t>:</w:t>
      </w:r>
    </w:p>
    <w:p w:rsidR="00495B43" w:rsidRPr="00EE310C" w:rsidRDefault="00495B43" w:rsidP="00495B43">
      <w:pPr>
        <w:spacing w:after="0" w:line="288" w:lineRule="auto"/>
        <w:ind w:left="567"/>
        <w:rPr>
          <w:rFonts w:ascii="Times New Roman" w:hAnsi="Times New Roman"/>
          <w:sz w:val="24"/>
          <w:szCs w:val="24"/>
          <w:lang w:val="en-GB"/>
        </w:rPr>
      </w:pPr>
      <w:r w:rsidRPr="00EE310C">
        <w:rPr>
          <w:rFonts w:ascii="Times New Roman" w:hAnsi="Times New Roman"/>
          <w:sz w:val="24"/>
          <w:szCs w:val="24"/>
          <w:lang w:val="en-GB"/>
        </w:rPr>
        <w:t>represented by:</w:t>
      </w:r>
    </w:p>
    <w:p w:rsidR="00495B43" w:rsidRPr="00EE310C" w:rsidRDefault="005200CA" w:rsidP="00495B43">
      <w:pPr>
        <w:spacing w:after="0" w:line="288" w:lineRule="auto"/>
        <w:ind w:left="567"/>
        <w:rPr>
          <w:rFonts w:ascii="Times New Roman" w:hAnsi="Times New Roman"/>
          <w:sz w:val="24"/>
          <w:szCs w:val="24"/>
          <w:lang w:val="en-GB"/>
        </w:rPr>
      </w:pPr>
      <w:r w:rsidRPr="00EE310C">
        <w:rPr>
          <w:rFonts w:ascii="Times New Roman" w:hAnsi="Times New Roman"/>
          <w:sz w:val="24"/>
          <w:szCs w:val="24"/>
          <w:lang w:val="en-GB"/>
        </w:rPr>
        <w:t>contact person: [the Director of the Graduate Institute]</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name:</w:t>
      </w:r>
    </w:p>
    <w:p w:rsidR="00495B43" w:rsidRPr="00EE310C" w:rsidRDefault="00495B43" w:rsidP="00495B43">
      <w:pPr>
        <w:spacing w:after="0" w:line="288" w:lineRule="auto"/>
        <w:ind w:left="1843" w:hanging="567"/>
        <w:rPr>
          <w:rFonts w:ascii="Times New Roman" w:hAnsi="Times New Roman"/>
          <w:sz w:val="24"/>
          <w:szCs w:val="24"/>
          <w:lang w:val="en-GB"/>
        </w:rPr>
      </w:pPr>
      <w:r w:rsidRPr="00EE310C">
        <w:rPr>
          <w:rFonts w:ascii="Times New Roman" w:hAnsi="Times New Roman"/>
          <w:sz w:val="24"/>
          <w:szCs w:val="24"/>
          <w:lang w:val="en-GB"/>
        </w:rPr>
        <w:t>address:</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telephone:</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fax:</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e-mail:</w:t>
      </w:r>
    </w:p>
    <w:p w:rsidR="00495B43" w:rsidRPr="00EE310C" w:rsidRDefault="00495B43" w:rsidP="00495B43">
      <w:pPr>
        <w:spacing w:after="0" w:line="288" w:lineRule="auto"/>
        <w:rPr>
          <w:rFonts w:ascii="Times New Roman" w:hAnsi="Times New Roman"/>
          <w:sz w:val="24"/>
          <w:szCs w:val="24"/>
          <w:lang w:val="en-GB"/>
        </w:rPr>
      </w:pPr>
    </w:p>
    <w:p w:rsidR="00495B43" w:rsidRPr="00EE310C" w:rsidRDefault="00495B43" w:rsidP="00495B43">
      <w:pPr>
        <w:spacing w:after="0" w:line="288" w:lineRule="auto"/>
        <w:rPr>
          <w:rFonts w:ascii="Times New Roman" w:hAnsi="Times New Roman"/>
          <w:sz w:val="24"/>
          <w:szCs w:val="24"/>
          <w:lang w:val="en-GB"/>
        </w:rPr>
      </w:pPr>
      <w:r w:rsidRPr="00EE310C">
        <w:rPr>
          <w:rFonts w:ascii="Times New Roman" w:hAnsi="Times New Roman"/>
          <w:sz w:val="24"/>
          <w:szCs w:val="24"/>
          <w:lang w:val="en-GB"/>
        </w:rPr>
        <w:t xml:space="preserve">I.2. and </w:t>
      </w:r>
      <w:r w:rsidR="005200CA" w:rsidRPr="00EE310C">
        <w:rPr>
          <w:rFonts w:ascii="Times New Roman" w:hAnsi="Times New Roman"/>
          <w:sz w:val="24"/>
          <w:szCs w:val="24"/>
          <w:lang w:val="en-GB"/>
        </w:rPr>
        <w:t>…</w:t>
      </w:r>
      <w:r w:rsidRPr="00EE310C">
        <w:rPr>
          <w:rFonts w:ascii="Times New Roman" w:hAnsi="Times New Roman"/>
          <w:sz w:val="24"/>
          <w:szCs w:val="24"/>
          <w:lang w:val="en-GB"/>
        </w:rPr>
        <w:t xml:space="preserve"> University (</w:t>
      </w:r>
      <w:r w:rsidR="005200CA" w:rsidRPr="00EE310C">
        <w:rPr>
          <w:rFonts w:ascii="Times New Roman" w:hAnsi="Times New Roman"/>
          <w:sz w:val="24"/>
          <w:szCs w:val="24"/>
          <w:lang w:val="en-GB"/>
        </w:rPr>
        <w:t>…</w:t>
      </w:r>
      <w:r w:rsidRPr="00EE310C">
        <w:rPr>
          <w:rFonts w:ascii="Times New Roman" w:hAnsi="Times New Roman"/>
          <w:sz w:val="24"/>
          <w:szCs w:val="24"/>
          <w:lang w:val="en-GB"/>
        </w:rPr>
        <w:t>)</w:t>
      </w:r>
    </w:p>
    <w:p w:rsidR="00495B43" w:rsidRPr="00EE310C" w:rsidRDefault="005200CA" w:rsidP="00495B43">
      <w:pPr>
        <w:spacing w:after="0" w:line="288" w:lineRule="auto"/>
        <w:ind w:left="567"/>
        <w:rPr>
          <w:rFonts w:ascii="Times New Roman" w:hAnsi="Times New Roman"/>
          <w:sz w:val="24"/>
          <w:szCs w:val="24"/>
          <w:lang w:val="en-GB"/>
        </w:rPr>
      </w:pPr>
      <w:r w:rsidRPr="00EE310C">
        <w:rPr>
          <w:rFonts w:ascii="Times New Roman" w:hAnsi="Times New Roman"/>
          <w:sz w:val="24"/>
          <w:szCs w:val="24"/>
          <w:lang w:val="en-GB"/>
        </w:rPr>
        <w:t>headquarter</w:t>
      </w:r>
      <w:r w:rsidR="00495B43" w:rsidRPr="00EE310C">
        <w:rPr>
          <w:rFonts w:ascii="Times New Roman" w:hAnsi="Times New Roman"/>
          <w:sz w:val="24"/>
          <w:szCs w:val="24"/>
          <w:lang w:val="en-GB"/>
        </w:rPr>
        <w:t>:</w:t>
      </w:r>
    </w:p>
    <w:p w:rsidR="00495B43" w:rsidRPr="00EE310C" w:rsidRDefault="00495B43" w:rsidP="00495B43">
      <w:pPr>
        <w:spacing w:after="0" w:line="288" w:lineRule="auto"/>
        <w:ind w:left="567"/>
        <w:rPr>
          <w:rFonts w:ascii="Times New Roman" w:hAnsi="Times New Roman"/>
          <w:sz w:val="24"/>
          <w:szCs w:val="24"/>
          <w:lang w:val="en-GB"/>
        </w:rPr>
      </w:pPr>
      <w:r w:rsidRPr="00EE310C">
        <w:rPr>
          <w:rFonts w:ascii="Times New Roman" w:hAnsi="Times New Roman"/>
          <w:sz w:val="24"/>
          <w:szCs w:val="24"/>
          <w:lang w:val="en-GB"/>
        </w:rPr>
        <w:t>represented by:</w:t>
      </w:r>
    </w:p>
    <w:p w:rsidR="00495B43" w:rsidRPr="00EE310C" w:rsidRDefault="00495B43" w:rsidP="00495B43">
      <w:pPr>
        <w:spacing w:after="0" w:line="288" w:lineRule="auto"/>
        <w:ind w:left="567"/>
        <w:rPr>
          <w:rFonts w:ascii="Times New Roman" w:hAnsi="Times New Roman"/>
          <w:sz w:val="24"/>
          <w:szCs w:val="24"/>
          <w:lang w:val="en-GB"/>
        </w:rPr>
      </w:pPr>
      <w:r w:rsidRPr="00EE310C">
        <w:rPr>
          <w:rFonts w:ascii="Times New Roman" w:hAnsi="Times New Roman"/>
          <w:sz w:val="24"/>
          <w:szCs w:val="24"/>
          <w:lang w:val="en-GB"/>
        </w:rPr>
        <w:t>contact person::</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name:</w:t>
      </w:r>
    </w:p>
    <w:p w:rsidR="00495B43" w:rsidRPr="00EE310C" w:rsidRDefault="00495B43" w:rsidP="00495B43">
      <w:pPr>
        <w:spacing w:after="0" w:line="288" w:lineRule="auto"/>
        <w:ind w:left="1843" w:hanging="567"/>
        <w:rPr>
          <w:rFonts w:ascii="Times New Roman" w:hAnsi="Times New Roman"/>
          <w:sz w:val="24"/>
          <w:szCs w:val="24"/>
          <w:lang w:val="en-GB"/>
        </w:rPr>
      </w:pPr>
      <w:r w:rsidRPr="00EE310C">
        <w:rPr>
          <w:rFonts w:ascii="Times New Roman" w:hAnsi="Times New Roman"/>
          <w:sz w:val="24"/>
          <w:szCs w:val="24"/>
          <w:lang w:val="en-GB"/>
        </w:rPr>
        <w:t>address:</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telephone:</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fax:</w:t>
      </w:r>
    </w:p>
    <w:p w:rsidR="00495B43" w:rsidRPr="00EE310C" w:rsidRDefault="00495B43" w:rsidP="00495B43">
      <w:pPr>
        <w:spacing w:after="0" w:line="288" w:lineRule="auto"/>
        <w:ind w:left="1276"/>
        <w:rPr>
          <w:rFonts w:ascii="Times New Roman" w:hAnsi="Times New Roman"/>
          <w:sz w:val="24"/>
          <w:szCs w:val="24"/>
          <w:lang w:val="en-GB"/>
        </w:rPr>
      </w:pPr>
      <w:r w:rsidRPr="00EE310C">
        <w:rPr>
          <w:rFonts w:ascii="Times New Roman" w:hAnsi="Times New Roman"/>
          <w:sz w:val="24"/>
          <w:szCs w:val="24"/>
          <w:lang w:val="en-GB"/>
        </w:rPr>
        <w:t>e-mail:</w:t>
      </w:r>
    </w:p>
    <w:p w:rsidR="00495B43" w:rsidRPr="00EE310C" w:rsidRDefault="00495B43" w:rsidP="005200CA">
      <w:pPr>
        <w:spacing w:before="120" w:after="0" w:line="288" w:lineRule="auto"/>
        <w:jc w:val="both"/>
        <w:rPr>
          <w:rFonts w:ascii="Times New Roman" w:hAnsi="Times New Roman"/>
          <w:sz w:val="24"/>
          <w:szCs w:val="24"/>
          <w:lang w:val="en-GB"/>
        </w:rPr>
      </w:pPr>
    </w:p>
    <w:p w:rsidR="002929BD" w:rsidRPr="00EE310C" w:rsidRDefault="002929BD" w:rsidP="002929BD">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Obligations of the parties</w:t>
      </w:r>
    </w:p>
    <w:p w:rsidR="00495B43" w:rsidRPr="00EE310C" w:rsidRDefault="005200CA"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w:t>
      </w:r>
      <w:r w:rsidR="002929BD" w:rsidRPr="00EE310C">
        <w:rPr>
          <w:rFonts w:ascii="Times New Roman" w:hAnsi="Times New Roman"/>
          <w:sz w:val="24"/>
          <w:szCs w:val="24"/>
          <w:lang w:val="en-GB"/>
        </w:rPr>
        <w:t xml:space="preserve">I.1. The Parties hereto are obliged to liaise and be in </w:t>
      </w:r>
      <w:r w:rsidR="00CF3625" w:rsidRPr="00EE310C">
        <w:rPr>
          <w:rFonts w:ascii="Times New Roman" w:hAnsi="Times New Roman"/>
          <w:sz w:val="24"/>
          <w:szCs w:val="24"/>
          <w:lang w:val="en-GB"/>
        </w:rPr>
        <w:t>c</w:t>
      </w:r>
      <w:r w:rsidR="002929BD" w:rsidRPr="00EE310C">
        <w:rPr>
          <w:rFonts w:ascii="Times New Roman" w:hAnsi="Times New Roman"/>
          <w:sz w:val="24"/>
          <w:szCs w:val="24"/>
          <w:lang w:val="en-GB"/>
        </w:rPr>
        <w:t>ommunication with</w:t>
      </w:r>
      <w:r w:rsidRPr="00EE310C">
        <w:rPr>
          <w:rFonts w:ascii="Times New Roman" w:hAnsi="Times New Roman"/>
          <w:sz w:val="24"/>
          <w:szCs w:val="24"/>
          <w:lang w:val="en-GB"/>
        </w:rPr>
        <w:t xml:space="preserve"> each other</w:t>
      </w:r>
      <w:r w:rsidR="002929BD" w:rsidRPr="00EE310C">
        <w:rPr>
          <w:rFonts w:ascii="Times New Roman" w:hAnsi="Times New Roman"/>
          <w:sz w:val="24"/>
          <w:szCs w:val="24"/>
          <w:lang w:val="en-GB"/>
        </w:rPr>
        <w:t>, as well as to conduct affairs bona fide while exercising their rights and performing their duties mutually cooperating under this Agreement.</w:t>
      </w:r>
    </w:p>
    <w:p w:rsidR="002929BD" w:rsidRPr="00EE310C" w:rsidRDefault="002929BD"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II.2. The Parties shall share all information and documents through the relevant supervisors which forward the cooperation herein or are relevant to this Agreem</w:t>
      </w:r>
      <w:r w:rsidR="00CF3625" w:rsidRPr="00EE310C">
        <w:rPr>
          <w:rFonts w:ascii="Times New Roman" w:hAnsi="Times New Roman"/>
          <w:sz w:val="24"/>
          <w:szCs w:val="24"/>
          <w:lang w:val="en-GB"/>
        </w:rPr>
        <w:t>e</w:t>
      </w:r>
      <w:r w:rsidRPr="00EE310C">
        <w:rPr>
          <w:rFonts w:ascii="Times New Roman" w:hAnsi="Times New Roman"/>
          <w:sz w:val="24"/>
          <w:szCs w:val="24"/>
          <w:lang w:val="en-GB"/>
        </w:rPr>
        <w:t>nt in any way whatsoever.</w:t>
      </w:r>
    </w:p>
    <w:p w:rsidR="00EE310C" w:rsidRPr="00EE310C" w:rsidRDefault="00EE310C" w:rsidP="00495B43">
      <w:pPr>
        <w:spacing w:before="120" w:after="0" w:line="288" w:lineRule="auto"/>
        <w:ind w:left="567" w:hanging="578"/>
        <w:jc w:val="both"/>
        <w:rPr>
          <w:rFonts w:ascii="Times New Roman" w:hAnsi="Times New Roman"/>
          <w:sz w:val="24"/>
          <w:szCs w:val="24"/>
          <w:lang w:val="en-GB"/>
        </w:rPr>
      </w:pPr>
    </w:p>
    <w:p w:rsidR="002929BD" w:rsidRPr="00EE310C" w:rsidRDefault="002929BD" w:rsidP="002929BD">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Administrative and Academic Conditions</w:t>
      </w:r>
    </w:p>
    <w:p w:rsidR="005200CA" w:rsidRPr="00EE310C" w:rsidRDefault="005200CA"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lastRenderedPageBreak/>
        <w:t>III</w:t>
      </w:r>
      <w:r w:rsidR="002929BD" w:rsidRPr="00EE310C">
        <w:rPr>
          <w:rFonts w:ascii="Times New Roman" w:hAnsi="Times New Roman"/>
          <w:sz w:val="24"/>
          <w:szCs w:val="24"/>
          <w:lang w:val="en-GB"/>
        </w:rPr>
        <w:t xml:space="preserve">.1. </w:t>
      </w:r>
      <w:r w:rsidRPr="00EE310C">
        <w:rPr>
          <w:rFonts w:ascii="Times New Roman" w:hAnsi="Times New Roman"/>
          <w:sz w:val="24"/>
          <w:szCs w:val="24"/>
          <w:lang w:val="en-GB"/>
        </w:rPr>
        <w:t>The double-degree agreement for the benefit of an individual PhD student shall be concluded in the first year of her studies.</w:t>
      </w:r>
    </w:p>
    <w:p w:rsidR="005F6D8F" w:rsidRPr="00EE310C" w:rsidRDefault="005F6D8F" w:rsidP="005F6D8F">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 xml:space="preserve">III.2. The Student shall comply with the admission requirements of both Parties, and to register to doctoral programmes offered by both Parties. </w:t>
      </w:r>
    </w:p>
    <w:p w:rsidR="0017373B" w:rsidRPr="00EE310C" w:rsidRDefault="0017373B" w:rsidP="0017373B">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III.3. The Parties shall determine the precise conditions of the double-degree doctoral programme and procedure with regard to each student in an individual Agreement, which conditions shall include in particular:</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expected term for the preparation of the doctoral thesis,</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number and duration of research periods to be spent at the Parties’, all the course units (with credit value) which are required by the Parties’ curriculum</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type and expected amount of benefits due to the Student preparing a thesis (such as an academic scholarship, a research grant, travel allowance, etc.),</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details of the financing of the doctoral training,</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provisions relating to the accommodation of the Student,</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appointment of the supervisors,</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provisions regarding the submission, announcement and making additional copies of the doctoral thesis,</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process and the timing of the plagiarism check of the doctoral thesis,</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conditions for the setting up and designation of the Committee of Assessors which is to be convened for the public defence of the thesis,</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Party where the doctoral procedure and the defence of the thesis take place,</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language of the doctoral thesis and that of the public defence, as well as the language in which the résumé (abstracts) of the thesis is made,</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requirements of mutual credit recognition (regarding the requirements of the courses, the length of the courses, the comprehensive exam, the thesis defence etc.),</w:t>
      </w:r>
    </w:p>
    <w:p w:rsidR="0017373B" w:rsidRPr="00EE310C" w:rsidRDefault="0017373B" w:rsidP="0017373B">
      <w:pPr>
        <w:pStyle w:val="Listaszerbekezds"/>
        <w:numPr>
          <w:ilvl w:val="0"/>
          <w:numId w:val="5"/>
        </w:numPr>
        <w:spacing w:before="120" w:after="0" w:line="288" w:lineRule="auto"/>
        <w:ind w:left="851"/>
        <w:jc w:val="both"/>
        <w:rPr>
          <w:rFonts w:ascii="Times New Roman" w:hAnsi="Times New Roman"/>
          <w:sz w:val="24"/>
          <w:szCs w:val="24"/>
          <w:lang w:val="en-GB"/>
        </w:rPr>
      </w:pPr>
      <w:r w:rsidRPr="00EE310C">
        <w:rPr>
          <w:rFonts w:ascii="Times New Roman" w:hAnsi="Times New Roman"/>
          <w:sz w:val="24"/>
          <w:szCs w:val="24"/>
          <w:lang w:val="en-GB"/>
        </w:rPr>
        <w:t>the split of semesters that the Student shall complete in the institutions of the Parties.</w:t>
      </w:r>
    </w:p>
    <w:p w:rsidR="002929BD" w:rsidRPr="00EE310C" w:rsidRDefault="005200CA"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III.</w:t>
      </w:r>
      <w:r w:rsidR="0017373B" w:rsidRPr="00EE310C">
        <w:rPr>
          <w:rFonts w:ascii="Times New Roman" w:hAnsi="Times New Roman"/>
          <w:sz w:val="24"/>
          <w:szCs w:val="24"/>
          <w:lang w:val="en-GB"/>
        </w:rPr>
        <w:t>4</w:t>
      </w:r>
      <w:r w:rsidRPr="00EE310C">
        <w:rPr>
          <w:rFonts w:ascii="Times New Roman" w:hAnsi="Times New Roman"/>
          <w:sz w:val="24"/>
          <w:szCs w:val="24"/>
          <w:lang w:val="en-GB"/>
        </w:rPr>
        <w:t xml:space="preserve">. </w:t>
      </w:r>
      <w:r w:rsidR="0017373B" w:rsidRPr="00EE310C">
        <w:rPr>
          <w:rFonts w:ascii="Times New Roman" w:hAnsi="Times New Roman"/>
          <w:sz w:val="24"/>
          <w:szCs w:val="24"/>
          <w:lang w:val="en-GB"/>
        </w:rPr>
        <w:t>In light of the terms contained in III.1. to III.3.,</w:t>
      </w:r>
      <w:r w:rsidR="002929BD" w:rsidRPr="00EE310C">
        <w:rPr>
          <w:rFonts w:ascii="Times New Roman" w:hAnsi="Times New Roman"/>
          <w:sz w:val="24"/>
          <w:szCs w:val="24"/>
          <w:lang w:val="en-GB"/>
        </w:rPr>
        <w:t xml:space="preserve"> Par</w:t>
      </w:r>
      <w:r w:rsidR="00936731" w:rsidRPr="00EE310C">
        <w:rPr>
          <w:rFonts w:ascii="Times New Roman" w:hAnsi="Times New Roman"/>
          <w:sz w:val="24"/>
          <w:szCs w:val="24"/>
          <w:lang w:val="en-GB"/>
        </w:rPr>
        <w:t>t</w:t>
      </w:r>
      <w:r w:rsidR="002929BD" w:rsidRPr="00EE310C">
        <w:rPr>
          <w:rFonts w:ascii="Times New Roman" w:hAnsi="Times New Roman"/>
          <w:sz w:val="24"/>
          <w:szCs w:val="24"/>
          <w:lang w:val="en-GB"/>
        </w:rPr>
        <w:t>ies shall take all necessary administrative and aca</w:t>
      </w:r>
      <w:r w:rsidR="00936731" w:rsidRPr="00EE310C">
        <w:rPr>
          <w:rFonts w:ascii="Times New Roman" w:hAnsi="Times New Roman"/>
          <w:sz w:val="24"/>
          <w:szCs w:val="24"/>
          <w:lang w:val="en-GB"/>
        </w:rPr>
        <w:t>demic measures relating to admittance, enrolment, the payment of the tuition fee (or other fees), or the exemption of such fees, as well as the continuous availability of loans and/or grants provided by a public authority or other organizations of the respective country throughout the whole term of the doctoral programme and procedure, and the preparation of the doctoral thesis. Furthermore, the Parties shall carry out those steps which determine the conditions of preparing and defending the doctoral thesis, and the award of the doctoral degree.</w:t>
      </w:r>
    </w:p>
    <w:p w:rsidR="0017373B" w:rsidRDefault="0017373B" w:rsidP="0017373B">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III.5. The supervisors appointed by the Parties shall perform their delegated duties in cooperation, i.e. guiding and supervising the preparation of the doctoral thesis, and shall undertake to act in their supervisory role in full scale.</w:t>
      </w:r>
    </w:p>
    <w:p w:rsidR="0017373B"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 xml:space="preserve">III.6. </w:t>
      </w:r>
      <w:r w:rsidRPr="00EE310C">
        <w:rPr>
          <w:rFonts w:ascii="Times New Roman" w:hAnsi="Times New Roman"/>
          <w:sz w:val="24"/>
          <w:szCs w:val="24"/>
          <w:lang w:val="en-GB"/>
        </w:rPr>
        <w:tab/>
        <w:t xml:space="preserve">The completion of doctoral studies </w:t>
      </w:r>
    </w:p>
    <w:p w:rsidR="005F6D8F" w:rsidRPr="00EE310C" w:rsidRDefault="0017373B" w:rsidP="0017373B">
      <w:pPr>
        <w:pStyle w:val="Listaszerbekezds"/>
        <w:numPr>
          <w:ilvl w:val="0"/>
          <w:numId w:val="5"/>
        </w:numPr>
        <w:spacing w:before="120" w:after="0" w:line="288" w:lineRule="auto"/>
        <w:jc w:val="both"/>
        <w:rPr>
          <w:rFonts w:ascii="Times New Roman" w:hAnsi="Times New Roman"/>
          <w:sz w:val="24"/>
          <w:szCs w:val="24"/>
          <w:lang w:val="en-GB"/>
        </w:rPr>
      </w:pPr>
      <w:r w:rsidRPr="00EE310C">
        <w:rPr>
          <w:rFonts w:ascii="Times New Roman" w:hAnsi="Times New Roman"/>
          <w:sz w:val="24"/>
          <w:szCs w:val="24"/>
          <w:lang w:val="en-GB"/>
        </w:rPr>
        <w:lastRenderedPageBreak/>
        <w:t>is marked at USz by the issuance of the absolutorium certificate. Comprised within the doctoral procedure is the doctoral comprehensive examination at USz and the common public disputation of the thesis (defen</w:t>
      </w:r>
      <w:r w:rsidR="00AF3A6C">
        <w:rPr>
          <w:rFonts w:ascii="Times New Roman" w:hAnsi="Times New Roman"/>
          <w:sz w:val="24"/>
          <w:szCs w:val="24"/>
          <w:lang w:val="en-GB"/>
        </w:rPr>
        <w:t>c</w:t>
      </w:r>
      <w:r w:rsidRPr="00EE310C">
        <w:rPr>
          <w:rFonts w:ascii="Times New Roman" w:hAnsi="Times New Roman"/>
          <w:sz w:val="24"/>
          <w:szCs w:val="24"/>
          <w:lang w:val="en-GB"/>
        </w:rPr>
        <w:t>e);</w:t>
      </w:r>
    </w:p>
    <w:p w:rsidR="0017373B" w:rsidRPr="00EE310C" w:rsidRDefault="0017373B" w:rsidP="0017373B">
      <w:pPr>
        <w:pStyle w:val="Listaszerbekezds"/>
        <w:numPr>
          <w:ilvl w:val="0"/>
          <w:numId w:val="5"/>
        </w:numPr>
        <w:spacing w:before="120" w:after="0" w:line="288" w:lineRule="auto"/>
        <w:jc w:val="both"/>
        <w:rPr>
          <w:rFonts w:ascii="Times New Roman" w:hAnsi="Times New Roman"/>
          <w:sz w:val="24"/>
          <w:szCs w:val="24"/>
          <w:lang w:val="en-GB"/>
        </w:rPr>
      </w:pPr>
      <w:r w:rsidRPr="00EE310C">
        <w:rPr>
          <w:rFonts w:ascii="Times New Roman" w:hAnsi="Times New Roman"/>
          <w:sz w:val="24"/>
          <w:szCs w:val="24"/>
          <w:lang w:val="en-GB"/>
        </w:rPr>
        <w:t>is market at … by …</w:t>
      </w:r>
    </w:p>
    <w:p w:rsidR="00106618"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III.7</w:t>
      </w:r>
      <w:r w:rsidR="00106618" w:rsidRPr="00EE310C">
        <w:rPr>
          <w:rFonts w:ascii="Times New Roman" w:hAnsi="Times New Roman"/>
          <w:sz w:val="24"/>
          <w:szCs w:val="24"/>
          <w:lang w:val="en-GB"/>
        </w:rPr>
        <w:t>. The Parties shall undertake within the cooperation pursuant to the terms of this Agreem</w:t>
      </w:r>
      <w:r w:rsidR="00AF3A6C">
        <w:rPr>
          <w:rFonts w:ascii="Times New Roman" w:hAnsi="Times New Roman"/>
          <w:sz w:val="24"/>
          <w:szCs w:val="24"/>
          <w:lang w:val="en-GB"/>
        </w:rPr>
        <w:t>e</w:t>
      </w:r>
      <w:r w:rsidR="00106618" w:rsidRPr="00EE310C">
        <w:rPr>
          <w:rFonts w:ascii="Times New Roman" w:hAnsi="Times New Roman"/>
          <w:sz w:val="24"/>
          <w:szCs w:val="24"/>
          <w:lang w:val="en-GB"/>
        </w:rPr>
        <w:t>nt to accept the validity of the doctoral theses prepared and de</w:t>
      </w:r>
      <w:r w:rsidR="00AF3A6C">
        <w:rPr>
          <w:rFonts w:ascii="Times New Roman" w:hAnsi="Times New Roman"/>
          <w:sz w:val="24"/>
          <w:szCs w:val="24"/>
          <w:lang w:val="en-GB"/>
        </w:rPr>
        <w:t>f</w:t>
      </w:r>
      <w:r w:rsidR="00106618" w:rsidRPr="00EE310C">
        <w:rPr>
          <w:rFonts w:ascii="Times New Roman" w:hAnsi="Times New Roman"/>
          <w:sz w:val="24"/>
          <w:szCs w:val="24"/>
          <w:lang w:val="en-GB"/>
        </w:rPr>
        <w:t xml:space="preserve">ended within the </w:t>
      </w:r>
      <w:r w:rsidR="00AF3A6C">
        <w:rPr>
          <w:rFonts w:ascii="Times New Roman" w:hAnsi="Times New Roman"/>
          <w:sz w:val="24"/>
          <w:szCs w:val="24"/>
          <w:lang w:val="en-GB"/>
        </w:rPr>
        <w:t>double-degree</w:t>
      </w:r>
      <w:r w:rsidR="00106618" w:rsidRPr="00EE310C">
        <w:rPr>
          <w:rFonts w:ascii="Times New Roman" w:hAnsi="Times New Roman"/>
          <w:sz w:val="24"/>
          <w:szCs w:val="24"/>
          <w:lang w:val="en-GB"/>
        </w:rPr>
        <w:t xml:space="preserve"> doctoral programme – in the event it is feasible in compliance with the prevailing provisions of law. The Parties shall not be liable if during the continuance of the doctoral programme – due to an alteration of the pertaining statutory provisions – the validity of the relevant doctoral thesis may be acknowledged on the basis of the prevailing provisions of law. The Parties are obliged to notify each other forthwith of such modifications.</w:t>
      </w:r>
    </w:p>
    <w:p w:rsidR="00106618" w:rsidRPr="00EE310C" w:rsidRDefault="00106618" w:rsidP="00106618">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w:t>
      </w:r>
      <w:r w:rsidR="0017373B" w:rsidRPr="00EE310C">
        <w:rPr>
          <w:rFonts w:ascii="Times New Roman" w:hAnsi="Times New Roman"/>
          <w:sz w:val="24"/>
          <w:szCs w:val="24"/>
          <w:lang w:val="en-GB"/>
        </w:rPr>
        <w:t>II.8</w:t>
      </w:r>
      <w:r w:rsidRPr="00EE310C">
        <w:rPr>
          <w:rFonts w:ascii="Times New Roman" w:hAnsi="Times New Roman"/>
          <w:sz w:val="24"/>
          <w:szCs w:val="24"/>
          <w:lang w:val="en-GB"/>
        </w:rPr>
        <w:t>. Based on the favourable decision of the Committee of Assessors and the minutes of the public disputation each Party shall award a doctoral degree, and issue a doctoral certificate (degree) accordingly to the doctoral regulations of their countries. The doctoral certificate (degree) shall contain data pertaining to the prevailing law with regard to each Party.</w:t>
      </w:r>
    </w:p>
    <w:p w:rsidR="00106618" w:rsidRPr="00EE310C" w:rsidRDefault="00106618" w:rsidP="00106618">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w:t>
      </w:r>
      <w:r w:rsidR="0017373B" w:rsidRPr="00EE310C">
        <w:rPr>
          <w:rFonts w:ascii="Times New Roman" w:hAnsi="Times New Roman"/>
          <w:sz w:val="24"/>
          <w:szCs w:val="24"/>
          <w:lang w:val="en-GB"/>
        </w:rPr>
        <w:t>II.9</w:t>
      </w:r>
      <w:r w:rsidRPr="00EE310C">
        <w:rPr>
          <w:rFonts w:ascii="Times New Roman" w:hAnsi="Times New Roman"/>
          <w:sz w:val="24"/>
          <w:szCs w:val="24"/>
          <w:lang w:val="en-GB"/>
        </w:rPr>
        <w:t>. A reference shall be made in the cer</w:t>
      </w:r>
      <w:r w:rsidR="002A0732" w:rsidRPr="00EE310C">
        <w:rPr>
          <w:rFonts w:ascii="Times New Roman" w:hAnsi="Times New Roman"/>
          <w:sz w:val="24"/>
          <w:szCs w:val="24"/>
          <w:lang w:val="en-GB"/>
        </w:rPr>
        <w:t>t</w:t>
      </w:r>
      <w:r w:rsidRPr="00EE310C">
        <w:rPr>
          <w:rFonts w:ascii="Times New Roman" w:hAnsi="Times New Roman"/>
          <w:sz w:val="24"/>
          <w:szCs w:val="24"/>
          <w:lang w:val="en-GB"/>
        </w:rPr>
        <w:t>i</w:t>
      </w:r>
      <w:r w:rsidR="002A0732" w:rsidRPr="00EE310C">
        <w:rPr>
          <w:rFonts w:ascii="Times New Roman" w:hAnsi="Times New Roman"/>
          <w:sz w:val="24"/>
          <w:szCs w:val="24"/>
          <w:lang w:val="en-GB"/>
        </w:rPr>
        <w:t>fi</w:t>
      </w:r>
      <w:r w:rsidRPr="00EE310C">
        <w:rPr>
          <w:rFonts w:ascii="Times New Roman" w:hAnsi="Times New Roman"/>
          <w:sz w:val="24"/>
          <w:szCs w:val="24"/>
          <w:lang w:val="en-GB"/>
        </w:rPr>
        <w:t>cates (degrees) to be issued that the degree was obtained within the scope of this Agreement (double degree).</w:t>
      </w:r>
    </w:p>
    <w:p w:rsidR="00106618" w:rsidRPr="00EE310C" w:rsidRDefault="00601EAB" w:rsidP="00106618">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w:t>
      </w:r>
      <w:r w:rsidR="0017373B" w:rsidRPr="00EE310C">
        <w:rPr>
          <w:rFonts w:ascii="Times New Roman" w:hAnsi="Times New Roman"/>
          <w:sz w:val="24"/>
          <w:szCs w:val="24"/>
          <w:lang w:val="en-GB"/>
        </w:rPr>
        <w:t>II.10</w:t>
      </w:r>
      <w:r w:rsidRPr="00EE310C">
        <w:rPr>
          <w:rFonts w:ascii="Times New Roman" w:hAnsi="Times New Roman"/>
          <w:sz w:val="24"/>
          <w:szCs w:val="24"/>
          <w:lang w:val="en-GB"/>
        </w:rPr>
        <w:t>. The minutes of the public disputation shall be kept in the language of the Party’s country where it was conducted, and which shall be signed by the members of the Committee of Assessors. A reference shall expressly be made to the cooperation set forth in this Agreement.</w:t>
      </w:r>
    </w:p>
    <w:p w:rsidR="0017373B" w:rsidRPr="00EE310C" w:rsidRDefault="0017373B" w:rsidP="00106618">
      <w:pPr>
        <w:spacing w:before="120" w:after="0" w:line="288" w:lineRule="auto"/>
        <w:ind w:left="567" w:hanging="578"/>
        <w:jc w:val="both"/>
        <w:rPr>
          <w:rFonts w:ascii="Times New Roman" w:hAnsi="Times New Roman"/>
          <w:sz w:val="24"/>
          <w:szCs w:val="24"/>
          <w:lang w:val="en-GB"/>
        </w:rPr>
      </w:pPr>
    </w:p>
    <w:p w:rsidR="00DC6AC9" w:rsidRPr="00EE310C" w:rsidRDefault="00DC6AC9" w:rsidP="00DC6AC9">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Rights Pertaining to Intellectual Property</w:t>
      </w:r>
    </w:p>
    <w:p w:rsidR="00DC6AC9" w:rsidRPr="00EE310C" w:rsidRDefault="0017373B" w:rsidP="001F65B6">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IV</w:t>
      </w:r>
      <w:r w:rsidR="001F65B6" w:rsidRPr="00EE310C">
        <w:rPr>
          <w:rFonts w:ascii="Times New Roman" w:hAnsi="Times New Roman"/>
          <w:sz w:val="24"/>
          <w:szCs w:val="24"/>
          <w:lang w:val="en-GB"/>
        </w:rPr>
        <w:t>.1. The Parties shall respect each other’s rights pertaining to intellectual property.</w:t>
      </w:r>
    </w:p>
    <w:p w:rsidR="001F65B6" w:rsidRPr="00EE310C" w:rsidRDefault="0017373B" w:rsidP="001F65B6">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I</w:t>
      </w:r>
      <w:r w:rsidR="002A0732" w:rsidRPr="00EE310C">
        <w:rPr>
          <w:rFonts w:ascii="Times New Roman" w:hAnsi="Times New Roman"/>
          <w:sz w:val="24"/>
          <w:szCs w:val="24"/>
          <w:lang w:val="en-GB"/>
        </w:rPr>
        <w:t>V.2. All r</w:t>
      </w:r>
      <w:r w:rsidR="001F65B6" w:rsidRPr="00EE310C">
        <w:rPr>
          <w:rFonts w:ascii="Times New Roman" w:hAnsi="Times New Roman"/>
          <w:sz w:val="24"/>
          <w:szCs w:val="24"/>
          <w:lang w:val="en-GB"/>
        </w:rPr>
        <w:t>ights relating to intellectual property created within the scope of this Agreement by the contribution of the Parties and their Students shall accrue to the Author(s), or the User(s) in the event of an agreement entered into with the Author(s), except in case the Parties agree otherwise at a later date within the scope of another agreement.</w:t>
      </w:r>
    </w:p>
    <w:p w:rsidR="00B53565" w:rsidRPr="00EE310C" w:rsidRDefault="00B53565" w:rsidP="00B53565">
      <w:pPr>
        <w:spacing w:before="120" w:after="0" w:line="288" w:lineRule="auto"/>
        <w:jc w:val="both"/>
        <w:rPr>
          <w:rFonts w:ascii="Times New Roman" w:hAnsi="Times New Roman"/>
          <w:sz w:val="24"/>
          <w:szCs w:val="24"/>
          <w:lang w:val="en-GB"/>
        </w:rPr>
      </w:pPr>
    </w:p>
    <w:p w:rsidR="00B53565" w:rsidRPr="00EE310C" w:rsidRDefault="00B53565" w:rsidP="00B53565">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Supplements and Amendments</w:t>
      </w:r>
    </w:p>
    <w:p w:rsidR="002929BD" w:rsidRPr="00EE310C" w:rsidRDefault="00B53565" w:rsidP="00B53565">
      <w:pPr>
        <w:spacing w:before="120" w:after="0" w:line="288" w:lineRule="auto"/>
        <w:ind w:left="709" w:hanging="1"/>
        <w:jc w:val="both"/>
        <w:rPr>
          <w:rFonts w:ascii="Times New Roman" w:hAnsi="Times New Roman"/>
          <w:sz w:val="24"/>
          <w:szCs w:val="24"/>
          <w:lang w:val="en-GB"/>
        </w:rPr>
      </w:pPr>
      <w:r w:rsidRPr="00EE310C">
        <w:rPr>
          <w:rFonts w:ascii="Times New Roman" w:hAnsi="Times New Roman"/>
          <w:sz w:val="24"/>
          <w:szCs w:val="24"/>
          <w:lang w:val="en-GB"/>
        </w:rPr>
        <w:t>Supplementing or amending this Agreement may mer</w:t>
      </w:r>
      <w:r w:rsidR="0017373B" w:rsidRPr="00EE310C">
        <w:rPr>
          <w:rFonts w:ascii="Times New Roman" w:hAnsi="Times New Roman"/>
          <w:sz w:val="24"/>
          <w:szCs w:val="24"/>
          <w:lang w:val="en-GB"/>
        </w:rPr>
        <w:t>ely be effective exclusively in w</w:t>
      </w:r>
      <w:r w:rsidRPr="00EE310C">
        <w:rPr>
          <w:rFonts w:ascii="Times New Roman" w:hAnsi="Times New Roman"/>
          <w:sz w:val="24"/>
          <w:szCs w:val="24"/>
          <w:lang w:val="en-GB"/>
        </w:rPr>
        <w:t>riting by placing the signature of a representative of the Parties who is authorised to do so.</w:t>
      </w:r>
    </w:p>
    <w:p w:rsidR="00B53565" w:rsidRPr="00EE310C" w:rsidRDefault="00B53565" w:rsidP="00B53565">
      <w:pPr>
        <w:spacing w:before="120" w:after="0" w:line="288" w:lineRule="auto"/>
        <w:jc w:val="both"/>
        <w:rPr>
          <w:rFonts w:ascii="Times New Roman" w:hAnsi="Times New Roman"/>
          <w:sz w:val="24"/>
          <w:szCs w:val="24"/>
          <w:lang w:val="en-GB"/>
        </w:rPr>
      </w:pPr>
    </w:p>
    <w:p w:rsidR="00B53565" w:rsidRPr="00EE310C" w:rsidRDefault="00B53565" w:rsidP="00B53565">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Effect and Termination of the Agreement</w:t>
      </w:r>
    </w:p>
    <w:p w:rsidR="002929BD"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w:t>
      </w:r>
      <w:r w:rsidR="00B53565" w:rsidRPr="00EE310C">
        <w:rPr>
          <w:rFonts w:ascii="Times New Roman" w:hAnsi="Times New Roman"/>
          <w:sz w:val="24"/>
          <w:szCs w:val="24"/>
          <w:lang w:val="en-GB"/>
        </w:rPr>
        <w:t>.1. This Agreement shall come into effect on the day hereof when both Parties have set their seal and signature and shall remain in force for an unlimited period of time.</w:t>
      </w:r>
    </w:p>
    <w:p w:rsidR="00B53565"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lastRenderedPageBreak/>
        <w:t>VI</w:t>
      </w:r>
      <w:r w:rsidR="00B53565" w:rsidRPr="00EE310C">
        <w:rPr>
          <w:rFonts w:ascii="Times New Roman" w:hAnsi="Times New Roman"/>
          <w:sz w:val="24"/>
          <w:szCs w:val="24"/>
          <w:lang w:val="en-GB"/>
        </w:rPr>
        <w:t xml:space="preserve">.2. Apart from being the case in section </w:t>
      </w:r>
      <w:r w:rsidRPr="00EE310C">
        <w:rPr>
          <w:rFonts w:ascii="Times New Roman" w:hAnsi="Times New Roman"/>
          <w:sz w:val="24"/>
          <w:szCs w:val="24"/>
          <w:lang w:val="en-GB"/>
        </w:rPr>
        <w:t>VI.1.,</w:t>
      </w:r>
    </w:p>
    <w:p w:rsidR="0017373B" w:rsidRPr="00EE310C" w:rsidRDefault="0017373B" w:rsidP="0017373B">
      <w:pPr>
        <w:pStyle w:val="Listaszerbekezds"/>
        <w:numPr>
          <w:ilvl w:val="0"/>
          <w:numId w:val="6"/>
        </w:numPr>
        <w:spacing w:before="120" w:after="0" w:line="288" w:lineRule="auto"/>
        <w:ind w:left="993"/>
        <w:jc w:val="both"/>
        <w:rPr>
          <w:rFonts w:ascii="Times New Roman" w:hAnsi="Times New Roman"/>
          <w:sz w:val="24"/>
          <w:szCs w:val="24"/>
          <w:lang w:val="en-GB"/>
        </w:rPr>
      </w:pPr>
      <w:r w:rsidRPr="00EE310C">
        <w:rPr>
          <w:rFonts w:ascii="Times New Roman" w:hAnsi="Times New Roman"/>
          <w:sz w:val="24"/>
          <w:szCs w:val="24"/>
          <w:lang w:val="en-GB"/>
        </w:rPr>
        <w:t>Parties may terminate this Agreement anytime by mutual agreement with regard to the future,</w:t>
      </w:r>
    </w:p>
    <w:p w:rsidR="00B53565" w:rsidRPr="00EE310C" w:rsidRDefault="0017373B" w:rsidP="0017373B">
      <w:pPr>
        <w:pStyle w:val="Listaszerbekezds"/>
        <w:numPr>
          <w:ilvl w:val="0"/>
          <w:numId w:val="6"/>
        </w:numPr>
        <w:spacing w:before="120" w:after="0" w:line="288" w:lineRule="auto"/>
        <w:ind w:left="993"/>
        <w:jc w:val="both"/>
        <w:rPr>
          <w:rFonts w:ascii="Times New Roman" w:hAnsi="Times New Roman"/>
          <w:sz w:val="24"/>
          <w:szCs w:val="24"/>
          <w:lang w:val="en-GB"/>
        </w:rPr>
      </w:pPr>
      <w:r w:rsidRPr="00EE310C">
        <w:rPr>
          <w:rFonts w:ascii="Times New Roman" w:hAnsi="Times New Roman"/>
          <w:sz w:val="24"/>
          <w:szCs w:val="24"/>
          <w:lang w:val="en-GB"/>
        </w:rPr>
        <w:t>Parties may cancel this Agreement with a termination notice lasting up to the end of the relevant academic year</w:t>
      </w:r>
      <w:r w:rsidR="00B53565" w:rsidRPr="00EE310C">
        <w:rPr>
          <w:rFonts w:ascii="Times New Roman" w:hAnsi="Times New Roman"/>
          <w:sz w:val="24"/>
          <w:szCs w:val="24"/>
          <w:lang w:val="en-GB"/>
        </w:rPr>
        <w:t>.</w:t>
      </w:r>
    </w:p>
    <w:p w:rsidR="00B53565"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w:t>
      </w:r>
      <w:r w:rsidR="00B53565" w:rsidRPr="00EE310C">
        <w:rPr>
          <w:rFonts w:ascii="Times New Roman" w:hAnsi="Times New Roman"/>
          <w:sz w:val="24"/>
          <w:szCs w:val="24"/>
          <w:lang w:val="en-GB"/>
        </w:rPr>
        <w:t>.3. T</w:t>
      </w:r>
      <w:r w:rsidRPr="00EE310C">
        <w:rPr>
          <w:rFonts w:ascii="Times New Roman" w:hAnsi="Times New Roman"/>
          <w:sz w:val="24"/>
          <w:szCs w:val="24"/>
          <w:lang w:val="en-GB"/>
        </w:rPr>
        <w:t>he t</w:t>
      </w:r>
      <w:r w:rsidR="00B53565" w:rsidRPr="00EE310C">
        <w:rPr>
          <w:rFonts w:ascii="Times New Roman" w:hAnsi="Times New Roman"/>
          <w:sz w:val="24"/>
          <w:szCs w:val="24"/>
          <w:lang w:val="en-GB"/>
        </w:rPr>
        <w:t>ermination of this Agreement shall not effect doctoral programmes and procedures which have already been commenced or initiated respectively</w:t>
      </w:r>
      <w:r w:rsidRPr="00EE310C">
        <w:rPr>
          <w:rFonts w:ascii="Times New Roman" w:hAnsi="Times New Roman"/>
          <w:sz w:val="24"/>
          <w:szCs w:val="24"/>
          <w:lang w:val="en-GB"/>
        </w:rPr>
        <w:t>.</w:t>
      </w:r>
    </w:p>
    <w:p w:rsidR="0017373B" w:rsidRPr="00EE310C" w:rsidRDefault="0017373B" w:rsidP="00495B43">
      <w:pPr>
        <w:spacing w:before="120" w:after="0" w:line="288" w:lineRule="auto"/>
        <w:ind w:left="567" w:hanging="578"/>
        <w:jc w:val="both"/>
        <w:rPr>
          <w:rFonts w:ascii="Times New Roman" w:hAnsi="Times New Roman"/>
          <w:sz w:val="24"/>
          <w:szCs w:val="24"/>
          <w:lang w:val="en-GB"/>
        </w:rPr>
      </w:pPr>
    </w:p>
    <w:p w:rsidR="00B53565" w:rsidRPr="00EE310C" w:rsidRDefault="00B53565" w:rsidP="00B53565">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Settlement of Disputes and Governing Law</w:t>
      </w:r>
    </w:p>
    <w:p w:rsidR="00B53565"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VII</w:t>
      </w:r>
      <w:r w:rsidR="00F915A3" w:rsidRPr="00EE310C">
        <w:rPr>
          <w:rFonts w:ascii="Times New Roman" w:hAnsi="Times New Roman"/>
          <w:sz w:val="24"/>
          <w:szCs w:val="24"/>
          <w:lang w:val="en-GB"/>
        </w:rPr>
        <w:t xml:space="preserve">.1. The Hungarian and the </w:t>
      </w:r>
      <w:r w:rsidRPr="00EE310C">
        <w:rPr>
          <w:rFonts w:ascii="Times New Roman" w:hAnsi="Times New Roman"/>
          <w:sz w:val="24"/>
          <w:szCs w:val="24"/>
          <w:lang w:val="en-GB"/>
        </w:rPr>
        <w:t>…</w:t>
      </w:r>
      <w:r w:rsidR="00F915A3" w:rsidRPr="00EE310C">
        <w:rPr>
          <w:rFonts w:ascii="Times New Roman" w:hAnsi="Times New Roman"/>
          <w:sz w:val="24"/>
          <w:szCs w:val="24"/>
          <w:lang w:val="en-GB"/>
        </w:rPr>
        <w:t xml:space="preserve"> law shall equally prevail and be applicable in construing and applying the terms of this Agreement. The Parties</w:t>
      </w:r>
      <w:r w:rsidRPr="00EE310C">
        <w:rPr>
          <w:rFonts w:ascii="Times New Roman" w:hAnsi="Times New Roman"/>
          <w:sz w:val="24"/>
          <w:szCs w:val="24"/>
          <w:lang w:val="en-GB"/>
        </w:rPr>
        <w:t>’</w:t>
      </w:r>
      <w:r w:rsidR="00F915A3" w:rsidRPr="00EE310C">
        <w:rPr>
          <w:rFonts w:ascii="Times New Roman" w:hAnsi="Times New Roman"/>
          <w:sz w:val="24"/>
          <w:szCs w:val="24"/>
          <w:lang w:val="en-GB"/>
        </w:rPr>
        <w:t xml:space="preserve"> national law shall be applied according as where the dispute or wrong occurred during the studies of the student.</w:t>
      </w:r>
    </w:p>
    <w:p w:rsidR="00D47F4A"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VII</w:t>
      </w:r>
      <w:r w:rsidR="00D47F4A" w:rsidRPr="00EE310C">
        <w:rPr>
          <w:rFonts w:ascii="Times New Roman" w:hAnsi="Times New Roman"/>
          <w:sz w:val="24"/>
          <w:szCs w:val="24"/>
          <w:lang w:val="en-GB"/>
        </w:rPr>
        <w:t xml:space="preserve">.2. Parties shall attempt to settle any dispute peacefully and by attesting benevolence and good faith towards each other. In the event that such </w:t>
      </w:r>
      <w:r w:rsidRPr="00EE310C">
        <w:rPr>
          <w:rFonts w:ascii="Times New Roman" w:hAnsi="Times New Roman"/>
          <w:sz w:val="24"/>
          <w:szCs w:val="24"/>
          <w:lang w:val="en-GB"/>
        </w:rPr>
        <w:t>an attempt remains unsuccessful, Parties shall proceed their case at the court of Hungary that has jurisdiction and competence under Act CXXX of 2016 on Civil Procedure Law. the court of [country] has jurisdiction and competence under … law in relation of disputes between the student and the … University</w:t>
      </w:r>
      <w:r w:rsidR="00D47F4A" w:rsidRPr="00EE310C">
        <w:rPr>
          <w:rFonts w:ascii="Times New Roman" w:hAnsi="Times New Roman"/>
          <w:sz w:val="24"/>
          <w:szCs w:val="24"/>
          <w:lang w:val="en-GB"/>
        </w:rPr>
        <w:t>.</w:t>
      </w:r>
    </w:p>
    <w:p w:rsidR="00D47F4A" w:rsidRPr="00EE310C" w:rsidRDefault="00D47F4A" w:rsidP="00495B43">
      <w:pPr>
        <w:spacing w:before="120" w:after="0" w:line="288" w:lineRule="auto"/>
        <w:ind w:left="567" w:hanging="578"/>
        <w:jc w:val="both"/>
        <w:rPr>
          <w:rFonts w:ascii="Times New Roman" w:hAnsi="Times New Roman"/>
          <w:sz w:val="24"/>
          <w:szCs w:val="24"/>
          <w:lang w:val="en-GB"/>
        </w:rPr>
      </w:pPr>
    </w:p>
    <w:p w:rsidR="00D47F4A" w:rsidRPr="00EE310C" w:rsidRDefault="00D47F4A" w:rsidP="00D47F4A">
      <w:pPr>
        <w:pStyle w:val="Listaszerbekezds"/>
        <w:numPr>
          <w:ilvl w:val="0"/>
          <w:numId w:val="4"/>
        </w:numPr>
        <w:spacing w:after="0" w:line="288" w:lineRule="auto"/>
        <w:ind w:left="709"/>
        <w:rPr>
          <w:rFonts w:ascii="Times New Roman" w:hAnsi="Times New Roman"/>
          <w:b/>
          <w:smallCaps/>
          <w:sz w:val="28"/>
          <w:szCs w:val="28"/>
          <w:lang w:val="en-GB"/>
        </w:rPr>
      </w:pPr>
      <w:r w:rsidRPr="00EE310C">
        <w:rPr>
          <w:rFonts w:ascii="Times New Roman" w:hAnsi="Times New Roman"/>
          <w:b/>
          <w:smallCaps/>
          <w:sz w:val="28"/>
          <w:szCs w:val="28"/>
          <w:lang w:val="en-GB"/>
        </w:rPr>
        <w:t>Closing Provisions</w:t>
      </w:r>
    </w:p>
    <w:p w:rsidR="00D47F4A"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VII</w:t>
      </w:r>
      <w:r w:rsidR="00D47F4A" w:rsidRPr="00EE310C">
        <w:rPr>
          <w:rFonts w:ascii="Times New Roman" w:hAnsi="Times New Roman"/>
          <w:sz w:val="24"/>
          <w:szCs w:val="24"/>
          <w:lang w:val="en-GB"/>
        </w:rPr>
        <w:t xml:space="preserve">I.1. In pursuance of this Agreement all </w:t>
      </w:r>
      <w:r w:rsidR="00955E33" w:rsidRPr="00EE310C">
        <w:rPr>
          <w:rFonts w:ascii="Times New Roman" w:hAnsi="Times New Roman"/>
          <w:sz w:val="24"/>
          <w:szCs w:val="24"/>
          <w:lang w:val="en-GB"/>
        </w:rPr>
        <w:t>statements</w:t>
      </w:r>
      <w:r w:rsidR="00D47F4A" w:rsidRPr="00EE310C">
        <w:rPr>
          <w:rFonts w:ascii="Times New Roman" w:hAnsi="Times New Roman"/>
          <w:sz w:val="24"/>
          <w:szCs w:val="24"/>
          <w:lang w:val="en-GB"/>
        </w:rPr>
        <w:t xml:space="preserve"> shall be made in writing (via post of electronically) by the Parties. </w:t>
      </w:r>
      <w:r w:rsidR="00955E33" w:rsidRPr="00EE310C">
        <w:rPr>
          <w:rFonts w:ascii="Times New Roman" w:hAnsi="Times New Roman"/>
          <w:sz w:val="24"/>
          <w:szCs w:val="24"/>
          <w:lang w:val="en-GB"/>
        </w:rPr>
        <w:t>Statements</w:t>
      </w:r>
      <w:r w:rsidR="00417B1D" w:rsidRPr="00EE310C">
        <w:rPr>
          <w:rFonts w:ascii="Times New Roman" w:hAnsi="Times New Roman"/>
          <w:sz w:val="24"/>
          <w:szCs w:val="24"/>
          <w:lang w:val="en-GB"/>
        </w:rPr>
        <w:t xml:space="preserve"> relating </w:t>
      </w:r>
      <w:r w:rsidR="00955E33" w:rsidRPr="00EE310C">
        <w:rPr>
          <w:rFonts w:ascii="Times New Roman" w:hAnsi="Times New Roman"/>
          <w:sz w:val="24"/>
          <w:szCs w:val="24"/>
          <w:lang w:val="en-GB"/>
        </w:rPr>
        <w:t>to</w:t>
      </w:r>
      <w:r w:rsidR="00417B1D" w:rsidRPr="00EE310C">
        <w:rPr>
          <w:rFonts w:ascii="Times New Roman" w:hAnsi="Times New Roman"/>
          <w:sz w:val="24"/>
          <w:szCs w:val="24"/>
          <w:lang w:val="en-GB"/>
        </w:rPr>
        <w:t xml:space="preserve"> any default or the termination of this Agreement may be delivered exclusively by post. Written statements regarding this Agreement shall be deemed duly communicated even if the addressee denied receipt, or was not handed the letter. In such a case the time of delivery is the date of rejecting acceptance, or the date on the postal report testifying the unsuccessful attempt of delivery.</w:t>
      </w:r>
    </w:p>
    <w:p w:rsidR="00417B1D"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VII</w:t>
      </w:r>
      <w:r w:rsidR="00417B1D" w:rsidRPr="00EE310C">
        <w:rPr>
          <w:rFonts w:ascii="Times New Roman" w:hAnsi="Times New Roman"/>
          <w:sz w:val="24"/>
          <w:szCs w:val="24"/>
          <w:lang w:val="en-GB"/>
        </w:rPr>
        <w:t xml:space="preserve">I.2. </w:t>
      </w:r>
      <w:r w:rsidR="00C17EE8" w:rsidRPr="00EE310C">
        <w:rPr>
          <w:rFonts w:ascii="Times New Roman" w:hAnsi="Times New Roman"/>
          <w:sz w:val="24"/>
          <w:szCs w:val="24"/>
          <w:lang w:val="en-GB"/>
        </w:rPr>
        <w:t>The Parties shall be obliged to handle all data which have been disclosed with reference to the creation and fulfilment of this Agreement as a trade secret.</w:t>
      </w:r>
    </w:p>
    <w:p w:rsidR="00C17EE8" w:rsidRPr="00EE310C" w:rsidRDefault="0017373B" w:rsidP="00C17EE8">
      <w:pPr>
        <w:spacing w:before="120" w:after="0" w:line="288" w:lineRule="auto"/>
        <w:ind w:left="1134" w:hanging="578"/>
        <w:jc w:val="both"/>
        <w:rPr>
          <w:rFonts w:ascii="Times New Roman" w:hAnsi="Times New Roman"/>
          <w:sz w:val="24"/>
          <w:szCs w:val="24"/>
          <w:lang w:val="en-GB"/>
        </w:rPr>
      </w:pPr>
      <w:r w:rsidRPr="00EE310C">
        <w:rPr>
          <w:rFonts w:ascii="Times New Roman" w:hAnsi="Times New Roman"/>
          <w:sz w:val="24"/>
          <w:szCs w:val="24"/>
          <w:lang w:val="en-GB"/>
        </w:rPr>
        <w:t>VII</w:t>
      </w:r>
      <w:r w:rsidR="00C17EE8" w:rsidRPr="00EE310C">
        <w:rPr>
          <w:rFonts w:ascii="Times New Roman" w:hAnsi="Times New Roman"/>
          <w:sz w:val="24"/>
          <w:szCs w:val="24"/>
          <w:lang w:val="en-GB"/>
        </w:rPr>
        <w:t>I.2.1. In the event the Parties become aware of, or receive qualified data during the performance of this Agreement, th</w:t>
      </w:r>
      <w:r w:rsidR="00955E33" w:rsidRPr="00EE310C">
        <w:rPr>
          <w:rFonts w:ascii="Times New Roman" w:hAnsi="Times New Roman"/>
          <w:sz w:val="24"/>
          <w:szCs w:val="24"/>
          <w:lang w:val="en-GB"/>
        </w:rPr>
        <w:t>e</w:t>
      </w:r>
      <w:r w:rsidR="00C17EE8" w:rsidRPr="00EE310C">
        <w:rPr>
          <w:rFonts w:ascii="Times New Roman" w:hAnsi="Times New Roman"/>
          <w:sz w:val="24"/>
          <w:szCs w:val="24"/>
          <w:lang w:val="en-GB"/>
        </w:rPr>
        <w:t xml:space="preserve">y are obliged to comply with Act CXIII of 2011 on the protection of personal data and the publicity of data of public interest. USz and </w:t>
      </w:r>
      <w:r w:rsidRPr="00EE310C">
        <w:rPr>
          <w:rFonts w:ascii="Times New Roman" w:hAnsi="Times New Roman"/>
          <w:sz w:val="24"/>
          <w:szCs w:val="24"/>
          <w:lang w:val="en-GB"/>
        </w:rPr>
        <w:t>…</w:t>
      </w:r>
      <w:r w:rsidR="00C17EE8" w:rsidRPr="00EE310C">
        <w:rPr>
          <w:rFonts w:ascii="Times New Roman" w:hAnsi="Times New Roman"/>
          <w:sz w:val="24"/>
          <w:szCs w:val="24"/>
          <w:lang w:val="en-GB"/>
        </w:rPr>
        <w:t xml:space="preserve"> shall apply their countries</w:t>
      </w:r>
      <w:r w:rsidRPr="00EE310C">
        <w:rPr>
          <w:rFonts w:ascii="Times New Roman" w:hAnsi="Times New Roman"/>
          <w:sz w:val="24"/>
          <w:szCs w:val="24"/>
          <w:lang w:val="en-GB"/>
        </w:rPr>
        <w:t>’</w:t>
      </w:r>
      <w:r w:rsidR="00C17EE8" w:rsidRPr="00EE310C">
        <w:rPr>
          <w:rFonts w:ascii="Times New Roman" w:hAnsi="Times New Roman"/>
          <w:sz w:val="24"/>
          <w:szCs w:val="24"/>
          <w:lang w:val="en-GB"/>
        </w:rPr>
        <w:t xml:space="preserve"> national regulations for data protection </w:t>
      </w:r>
      <w:r w:rsidRPr="00EE310C">
        <w:rPr>
          <w:rFonts w:ascii="Times New Roman" w:hAnsi="Times New Roman"/>
          <w:sz w:val="24"/>
          <w:szCs w:val="24"/>
          <w:lang w:val="en-GB"/>
        </w:rPr>
        <w:t>in line with the law of the European Union</w:t>
      </w:r>
      <w:r w:rsidR="00C17EE8" w:rsidRPr="00EE310C">
        <w:rPr>
          <w:rFonts w:ascii="Times New Roman" w:hAnsi="Times New Roman"/>
          <w:sz w:val="24"/>
          <w:szCs w:val="24"/>
          <w:lang w:val="en-GB"/>
        </w:rPr>
        <w:t>.</w:t>
      </w:r>
    </w:p>
    <w:p w:rsidR="00C17EE8" w:rsidRPr="00EE310C" w:rsidRDefault="0017373B" w:rsidP="00C17EE8">
      <w:pPr>
        <w:spacing w:before="120" w:after="0" w:line="288" w:lineRule="auto"/>
        <w:ind w:left="1134" w:hanging="578"/>
        <w:jc w:val="both"/>
        <w:rPr>
          <w:rFonts w:ascii="Times New Roman" w:hAnsi="Times New Roman"/>
          <w:sz w:val="24"/>
          <w:szCs w:val="24"/>
          <w:lang w:val="en-GB"/>
        </w:rPr>
      </w:pPr>
      <w:r w:rsidRPr="00EE310C">
        <w:rPr>
          <w:rFonts w:ascii="Times New Roman" w:hAnsi="Times New Roman"/>
          <w:sz w:val="24"/>
          <w:szCs w:val="24"/>
          <w:lang w:val="en-GB"/>
        </w:rPr>
        <w:t>VII</w:t>
      </w:r>
      <w:r w:rsidR="00C17EE8" w:rsidRPr="00EE310C">
        <w:rPr>
          <w:rFonts w:ascii="Times New Roman" w:hAnsi="Times New Roman"/>
          <w:sz w:val="24"/>
          <w:szCs w:val="24"/>
          <w:lang w:val="en-GB"/>
        </w:rPr>
        <w:t>I.2.2. The Parties oblige themselves to protect and guard all data, information, and documents, and undertake to use their best endeavours to protect such data with due care.</w:t>
      </w:r>
    </w:p>
    <w:p w:rsidR="00C17EE8" w:rsidRPr="00EE310C" w:rsidRDefault="0017373B" w:rsidP="00C17EE8">
      <w:pPr>
        <w:spacing w:before="120" w:after="0" w:line="288" w:lineRule="auto"/>
        <w:ind w:left="1134" w:hanging="578"/>
        <w:jc w:val="both"/>
        <w:rPr>
          <w:rFonts w:ascii="Times New Roman" w:hAnsi="Times New Roman"/>
          <w:sz w:val="24"/>
          <w:szCs w:val="24"/>
          <w:lang w:val="en-GB"/>
        </w:rPr>
      </w:pPr>
      <w:r w:rsidRPr="00EE310C">
        <w:rPr>
          <w:rFonts w:ascii="Times New Roman" w:hAnsi="Times New Roman"/>
          <w:sz w:val="24"/>
          <w:szCs w:val="24"/>
          <w:lang w:val="en-GB"/>
        </w:rPr>
        <w:t>VII</w:t>
      </w:r>
      <w:r w:rsidR="00C17EE8" w:rsidRPr="00EE310C">
        <w:rPr>
          <w:rFonts w:ascii="Times New Roman" w:hAnsi="Times New Roman"/>
          <w:sz w:val="24"/>
          <w:szCs w:val="24"/>
          <w:lang w:val="en-GB"/>
        </w:rPr>
        <w:t xml:space="preserve">I.2.3. The Parties shall incur liability for all damage due to the violation of their obligation to handle data lawfully and protect them as trade secrets as set out in section </w:t>
      </w:r>
      <w:r w:rsidRPr="00EE310C">
        <w:rPr>
          <w:rFonts w:ascii="Times New Roman" w:hAnsi="Times New Roman"/>
          <w:sz w:val="24"/>
          <w:szCs w:val="24"/>
          <w:lang w:val="en-GB"/>
        </w:rPr>
        <w:t>VIII</w:t>
      </w:r>
      <w:r w:rsidR="00C17EE8" w:rsidRPr="00EE310C">
        <w:rPr>
          <w:rFonts w:ascii="Times New Roman" w:hAnsi="Times New Roman"/>
          <w:sz w:val="24"/>
          <w:szCs w:val="24"/>
          <w:lang w:val="en-GB"/>
        </w:rPr>
        <w:t>.2.</w:t>
      </w:r>
    </w:p>
    <w:p w:rsidR="00B53565"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lastRenderedPageBreak/>
        <w:t>VII</w:t>
      </w:r>
      <w:r w:rsidR="00C17EE8" w:rsidRPr="00EE310C">
        <w:rPr>
          <w:rFonts w:ascii="Times New Roman" w:hAnsi="Times New Roman"/>
          <w:sz w:val="24"/>
          <w:szCs w:val="24"/>
          <w:lang w:val="en-GB"/>
        </w:rPr>
        <w:t>I.3. With regard to issues not regulated by this Agreement, in case of issues between the student and US</w:t>
      </w:r>
      <w:r w:rsidR="00955E33" w:rsidRPr="00EE310C">
        <w:rPr>
          <w:rFonts w:ascii="Times New Roman" w:hAnsi="Times New Roman"/>
          <w:sz w:val="24"/>
          <w:szCs w:val="24"/>
          <w:lang w:val="en-GB"/>
        </w:rPr>
        <w:t>z</w:t>
      </w:r>
      <w:r w:rsidR="00C17EE8" w:rsidRPr="00EE310C">
        <w:rPr>
          <w:rFonts w:ascii="Times New Roman" w:hAnsi="Times New Roman"/>
          <w:sz w:val="24"/>
          <w:szCs w:val="24"/>
          <w:lang w:val="en-GB"/>
        </w:rPr>
        <w:t xml:space="preserve"> the Hungarian law shall prevail and be implied, in particular the provisions of Act CCIV of 2011 on higher education, </w:t>
      </w:r>
      <w:r w:rsidRPr="00EE310C">
        <w:rPr>
          <w:rFonts w:ascii="Times New Roman" w:hAnsi="Times New Roman"/>
          <w:sz w:val="24"/>
          <w:szCs w:val="24"/>
          <w:lang w:val="en-GB"/>
        </w:rPr>
        <w:t xml:space="preserve">Government Decree 387/2012 (XII.19.) on doctoral procedures and habilitation and Act </w:t>
      </w:r>
      <w:r w:rsidR="00C17EE8" w:rsidRPr="00EE310C">
        <w:rPr>
          <w:rFonts w:ascii="Times New Roman" w:hAnsi="Times New Roman"/>
          <w:sz w:val="24"/>
          <w:szCs w:val="24"/>
          <w:lang w:val="en-GB"/>
        </w:rPr>
        <w:t xml:space="preserve">V of </w:t>
      </w:r>
      <w:r w:rsidRPr="00EE310C">
        <w:rPr>
          <w:rFonts w:ascii="Times New Roman" w:hAnsi="Times New Roman"/>
          <w:sz w:val="24"/>
          <w:szCs w:val="24"/>
          <w:lang w:val="en-GB"/>
        </w:rPr>
        <w:t>2013</w:t>
      </w:r>
      <w:r w:rsidR="00C17EE8" w:rsidRPr="00EE310C">
        <w:rPr>
          <w:rFonts w:ascii="Times New Roman" w:hAnsi="Times New Roman"/>
          <w:sz w:val="24"/>
          <w:szCs w:val="24"/>
          <w:lang w:val="en-GB"/>
        </w:rPr>
        <w:t xml:space="preserve"> on the Civil Code. In issues between the </w:t>
      </w:r>
      <w:r w:rsidRPr="00EE310C">
        <w:rPr>
          <w:rFonts w:ascii="Times New Roman" w:hAnsi="Times New Roman"/>
          <w:sz w:val="24"/>
          <w:szCs w:val="24"/>
          <w:lang w:val="en-GB"/>
        </w:rPr>
        <w:t>S</w:t>
      </w:r>
      <w:r w:rsidR="00C17EE8" w:rsidRPr="00EE310C">
        <w:rPr>
          <w:rFonts w:ascii="Times New Roman" w:hAnsi="Times New Roman"/>
          <w:sz w:val="24"/>
          <w:szCs w:val="24"/>
          <w:lang w:val="en-GB"/>
        </w:rPr>
        <w:t xml:space="preserve">tudent and </w:t>
      </w:r>
      <w:r w:rsidRPr="00EE310C">
        <w:rPr>
          <w:rFonts w:ascii="Times New Roman" w:hAnsi="Times New Roman"/>
          <w:sz w:val="24"/>
          <w:szCs w:val="24"/>
          <w:lang w:val="en-GB"/>
        </w:rPr>
        <w:t>…</w:t>
      </w:r>
      <w:r w:rsidR="00C17EE8" w:rsidRPr="00EE310C">
        <w:rPr>
          <w:rFonts w:ascii="Times New Roman" w:hAnsi="Times New Roman"/>
          <w:sz w:val="24"/>
          <w:szCs w:val="24"/>
          <w:lang w:val="en-GB"/>
        </w:rPr>
        <w:t xml:space="preserve"> the law </w:t>
      </w:r>
      <w:r w:rsidRPr="00EE310C">
        <w:rPr>
          <w:rFonts w:ascii="Times New Roman" w:hAnsi="Times New Roman"/>
          <w:sz w:val="24"/>
          <w:szCs w:val="24"/>
          <w:lang w:val="en-GB"/>
        </w:rPr>
        <w:t xml:space="preserve">of … </w:t>
      </w:r>
      <w:r w:rsidR="00C17EE8" w:rsidRPr="00EE310C">
        <w:rPr>
          <w:rFonts w:ascii="Times New Roman" w:hAnsi="Times New Roman"/>
          <w:sz w:val="24"/>
          <w:szCs w:val="24"/>
          <w:lang w:val="en-GB"/>
        </w:rPr>
        <w:t>shall prevail.</w:t>
      </w:r>
    </w:p>
    <w:p w:rsidR="00C17EE8"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VIII</w:t>
      </w:r>
      <w:r w:rsidR="00C17EE8" w:rsidRPr="00EE310C">
        <w:rPr>
          <w:rFonts w:ascii="Times New Roman" w:hAnsi="Times New Roman"/>
          <w:sz w:val="24"/>
          <w:szCs w:val="24"/>
          <w:lang w:val="en-GB"/>
        </w:rPr>
        <w:t xml:space="preserve">.4. The Parties hereto acknowledge that pursuant to this Agreement they are entitled but not compelled to conduct </w:t>
      </w:r>
      <w:r w:rsidR="00AF3A6C">
        <w:rPr>
          <w:rFonts w:ascii="Times New Roman" w:hAnsi="Times New Roman"/>
          <w:sz w:val="24"/>
          <w:szCs w:val="24"/>
          <w:lang w:val="en-GB"/>
        </w:rPr>
        <w:t>double-degree</w:t>
      </w:r>
      <w:r w:rsidR="00C17EE8" w:rsidRPr="00EE310C">
        <w:rPr>
          <w:rFonts w:ascii="Times New Roman" w:hAnsi="Times New Roman"/>
          <w:sz w:val="24"/>
          <w:szCs w:val="24"/>
          <w:lang w:val="en-GB"/>
        </w:rPr>
        <w:t xml:space="preserve"> doctoral programmes. This Agreement is not to be construed to grant exclusive rights of cooperation in conducting a </w:t>
      </w:r>
      <w:r w:rsidR="00AF3A6C">
        <w:rPr>
          <w:rFonts w:ascii="Times New Roman" w:hAnsi="Times New Roman"/>
          <w:sz w:val="24"/>
          <w:szCs w:val="24"/>
          <w:lang w:val="en-GB"/>
        </w:rPr>
        <w:t>double-degree</w:t>
      </w:r>
      <w:r w:rsidR="00C17EE8" w:rsidRPr="00EE310C">
        <w:rPr>
          <w:rFonts w:ascii="Times New Roman" w:hAnsi="Times New Roman"/>
          <w:sz w:val="24"/>
          <w:szCs w:val="24"/>
          <w:lang w:val="en-GB"/>
        </w:rPr>
        <w:t xml:space="preserve"> doctoral programme within the period specified in this Agreement.</w:t>
      </w:r>
    </w:p>
    <w:p w:rsidR="001E18D6" w:rsidRPr="00EE310C" w:rsidRDefault="0017373B" w:rsidP="00495B43">
      <w:pPr>
        <w:spacing w:before="120" w:after="0" w:line="288" w:lineRule="auto"/>
        <w:ind w:left="567" w:hanging="578"/>
        <w:jc w:val="both"/>
        <w:rPr>
          <w:rFonts w:ascii="Times New Roman" w:hAnsi="Times New Roman"/>
          <w:sz w:val="24"/>
          <w:szCs w:val="24"/>
          <w:lang w:val="en-GB"/>
        </w:rPr>
      </w:pPr>
      <w:r w:rsidRPr="00EE310C">
        <w:rPr>
          <w:rFonts w:ascii="Times New Roman" w:hAnsi="Times New Roman"/>
          <w:sz w:val="24"/>
          <w:szCs w:val="24"/>
          <w:lang w:val="en-GB"/>
        </w:rPr>
        <w:t>VII</w:t>
      </w:r>
      <w:r w:rsidR="00C17EE8" w:rsidRPr="00EE310C">
        <w:rPr>
          <w:rFonts w:ascii="Times New Roman" w:hAnsi="Times New Roman"/>
          <w:sz w:val="24"/>
          <w:szCs w:val="24"/>
          <w:lang w:val="en-GB"/>
        </w:rPr>
        <w:t xml:space="preserve">I.5. The Parties hereby declare that they are entitled to launch a doctoral programme, and that the </w:t>
      </w:r>
      <w:r w:rsidR="00AF3A6C">
        <w:rPr>
          <w:rFonts w:ascii="Times New Roman" w:hAnsi="Times New Roman"/>
          <w:sz w:val="24"/>
          <w:szCs w:val="24"/>
          <w:lang w:val="en-GB"/>
        </w:rPr>
        <w:t>double-degree</w:t>
      </w:r>
      <w:r w:rsidR="00C17EE8" w:rsidRPr="00EE310C">
        <w:rPr>
          <w:rFonts w:ascii="Times New Roman" w:hAnsi="Times New Roman"/>
          <w:sz w:val="24"/>
          <w:szCs w:val="24"/>
          <w:lang w:val="en-GB"/>
        </w:rPr>
        <w:t xml:space="preserve"> programme – at the time of concluding this Agreement – complies with the conditions of a doctoral programme</w:t>
      </w:r>
      <w:r w:rsidR="00F15E2A">
        <w:rPr>
          <w:rFonts w:ascii="Times New Roman" w:hAnsi="Times New Roman"/>
          <w:sz w:val="24"/>
          <w:szCs w:val="24"/>
          <w:lang w:val="en-GB"/>
        </w:rPr>
        <w:t>s</w:t>
      </w:r>
      <w:r w:rsidR="00C17EE8" w:rsidRPr="00EE310C">
        <w:rPr>
          <w:rFonts w:ascii="Times New Roman" w:hAnsi="Times New Roman"/>
          <w:sz w:val="24"/>
          <w:szCs w:val="24"/>
          <w:lang w:val="en-GB"/>
        </w:rPr>
        <w:t xml:space="preserve"> set out in Annex 1 hereof. The Parties qualify as state-accredited higher education institutions in their respective</w:t>
      </w:r>
      <w:r w:rsidR="001E18D6" w:rsidRPr="00EE310C">
        <w:rPr>
          <w:rFonts w:ascii="Times New Roman" w:hAnsi="Times New Roman"/>
          <w:sz w:val="24"/>
          <w:szCs w:val="24"/>
          <w:lang w:val="en-GB"/>
        </w:rPr>
        <w:t xml:space="preserve"> countries where they are officially registered, and the cer</w:t>
      </w:r>
      <w:r w:rsidR="00955E33" w:rsidRPr="00EE310C">
        <w:rPr>
          <w:rFonts w:ascii="Times New Roman" w:hAnsi="Times New Roman"/>
          <w:sz w:val="24"/>
          <w:szCs w:val="24"/>
          <w:lang w:val="en-GB"/>
        </w:rPr>
        <w:t>t</w:t>
      </w:r>
      <w:r w:rsidR="001E18D6" w:rsidRPr="00EE310C">
        <w:rPr>
          <w:rFonts w:ascii="Times New Roman" w:hAnsi="Times New Roman"/>
          <w:sz w:val="24"/>
          <w:szCs w:val="24"/>
          <w:lang w:val="en-GB"/>
        </w:rPr>
        <w:t>ificate issued by them pursuant to the domestic law of the respective country amounts to a certificate of higher education.</w:t>
      </w:r>
      <w:r w:rsidRPr="00EE310C">
        <w:rPr>
          <w:rFonts w:ascii="Times New Roman" w:hAnsi="Times New Roman"/>
          <w:sz w:val="24"/>
          <w:szCs w:val="24"/>
          <w:lang w:val="en-GB"/>
        </w:rPr>
        <w:t xml:space="preserve"> Annex 1, specifying those fields of </w:t>
      </w:r>
      <w:r w:rsidR="00F15E2A">
        <w:rPr>
          <w:rFonts w:ascii="Times New Roman" w:hAnsi="Times New Roman"/>
          <w:sz w:val="24"/>
          <w:szCs w:val="24"/>
          <w:lang w:val="en-GB"/>
        </w:rPr>
        <w:t>graduate schools</w:t>
      </w:r>
      <w:r w:rsidRPr="00EE310C">
        <w:rPr>
          <w:rFonts w:ascii="Times New Roman" w:hAnsi="Times New Roman"/>
          <w:sz w:val="24"/>
          <w:szCs w:val="24"/>
          <w:lang w:val="en-GB"/>
        </w:rPr>
        <w:t xml:space="preserve"> which fall within the scope of this Agreement, </w:t>
      </w:r>
      <w:r w:rsidR="001E18D6" w:rsidRPr="00EE310C">
        <w:rPr>
          <w:rFonts w:ascii="Times New Roman" w:hAnsi="Times New Roman"/>
          <w:sz w:val="24"/>
          <w:szCs w:val="24"/>
          <w:lang w:val="en-GB"/>
        </w:rPr>
        <w:t>constitute</w:t>
      </w:r>
      <w:r w:rsidRPr="00EE310C">
        <w:rPr>
          <w:rFonts w:ascii="Times New Roman" w:hAnsi="Times New Roman"/>
          <w:sz w:val="24"/>
          <w:szCs w:val="24"/>
          <w:lang w:val="en-GB"/>
        </w:rPr>
        <w:t>s</w:t>
      </w:r>
      <w:r w:rsidR="001E18D6" w:rsidRPr="00EE310C">
        <w:rPr>
          <w:rFonts w:ascii="Times New Roman" w:hAnsi="Times New Roman"/>
          <w:sz w:val="24"/>
          <w:szCs w:val="24"/>
          <w:lang w:val="en-GB"/>
        </w:rPr>
        <w:t xml:space="preserve"> an indivisible part of this Agreement</w:t>
      </w:r>
      <w:r w:rsidR="00D45E38" w:rsidRPr="00EE310C">
        <w:rPr>
          <w:rFonts w:ascii="Times New Roman" w:hAnsi="Times New Roman"/>
          <w:sz w:val="24"/>
          <w:szCs w:val="24"/>
          <w:lang w:val="en-GB"/>
        </w:rPr>
        <w:t>.</w:t>
      </w:r>
    </w:p>
    <w:p w:rsidR="00D45E38" w:rsidRPr="00EE310C" w:rsidRDefault="0017373B" w:rsidP="00D45E38">
      <w:pPr>
        <w:spacing w:before="120" w:after="0" w:line="288" w:lineRule="auto"/>
        <w:ind w:left="567" w:hanging="567"/>
        <w:jc w:val="both"/>
        <w:rPr>
          <w:rFonts w:ascii="Times New Roman" w:hAnsi="Times New Roman"/>
          <w:sz w:val="24"/>
          <w:szCs w:val="24"/>
          <w:lang w:val="en-GB"/>
        </w:rPr>
      </w:pPr>
      <w:r w:rsidRPr="00EE310C">
        <w:rPr>
          <w:rFonts w:ascii="Times New Roman" w:hAnsi="Times New Roman"/>
          <w:sz w:val="24"/>
          <w:szCs w:val="24"/>
          <w:lang w:val="en-GB"/>
        </w:rPr>
        <w:t xml:space="preserve">VIII.6. </w:t>
      </w:r>
      <w:r w:rsidR="00D45E38" w:rsidRPr="00EE310C">
        <w:rPr>
          <w:rFonts w:ascii="Times New Roman" w:hAnsi="Times New Roman"/>
          <w:sz w:val="24"/>
          <w:szCs w:val="24"/>
          <w:lang w:val="en-GB"/>
        </w:rPr>
        <w:t>This Agreement has been drawn up in Hungarian and in English.</w:t>
      </w:r>
    </w:p>
    <w:p w:rsidR="00D45E38" w:rsidRPr="00EE310C" w:rsidRDefault="0017373B" w:rsidP="00D45E38">
      <w:pPr>
        <w:spacing w:before="120" w:after="0" w:line="288" w:lineRule="auto"/>
        <w:ind w:left="567" w:hanging="567"/>
        <w:jc w:val="both"/>
        <w:rPr>
          <w:rFonts w:ascii="Times New Roman" w:hAnsi="Times New Roman"/>
          <w:sz w:val="24"/>
          <w:szCs w:val="24"/>
          <w:lang w:val="en-GB"/>
        </w:rPr>
      </w:pPr>
      <w:r w:rsidRPr="00EE310C">
        <w:rPr>
          <w:rFonts w:ascii="Times New Roman" w:hAnsi="Times New Roman"/>
          <w:sz w:val="24"/>
          <w:szCs w:val="24"/>
          <w:lang w:val="en-GB"/>
        </w:rPr>
        <w:t>VII</w:t>
      </w:r>
      <w:r w:rsidR="00D45E38" w:rsidRPr="00EE310C">
        <w:rPr>
          <w:rFonts w:ascii="Times New Roman" w:hAnsi="Times New Roman"/>
          <w:sz w:val="24"/>
          <w:szCs w:val="24"/>
          <w:lang w:val="en-GB"/>
        </w:rPr>
        <w:t>I.</w:t>
      </w:r>
      <w:r w:rsidRPr="00EE310C">
        <w:rPr>
          <w:rFonts w:ascii="Times New Roman" w:hAnsi="Times New Roman"/>
          <w:sz w:val="24"/>
          <w:szCs w:val="24"/>
          <w:lang w:val="en-GB"/>
        </w:rPr>
        <w:t>7</w:t>
      </w:r>
      <w:r w:rsidR="00D45E38" w:rsidRPr="00EE310C">
        <w:rPr>
          <w:rFonts w:ascii="Times New Roman" w:hAnsi="Times New Roman"/>
          <w:sz w:val="24"/>
          <w:szCs w:val="24"/>
          <w:lang w:val="en-GB"/>
        </w:rPr>
        <w:t>. The Parties may agree in modifying the cooperation framework in writing provided both Parties set their seal and signature.</w:t>
      </w:r>
    </w:p>
    <w:p w:rsidR="0017373B" w:rsidRPr="00EE310C" w:rsidRDefault="0017373B" w:rsidP="00D45E38">
      <w:pPr>
        <w:spacing w:before="120" w:after="0" w:line="288" w:lineRule="auto"/>
        <w:jc w:val="both"/>
        <w:rPr>
          <w:rFonts w:ascii="Times New Roman" w:hAnsi="Times New Roman"/>
          <w:sz w:val="24"/>
          <w:szCs w:val="24"/>
          <w:lang w:val="en-GB"/>
        </w:rPr>
      </w:pPr>
    </w:p>
    <w:p w:rsidR="00D45E38" w:rsidRPr="00EE310C" w:rsidRDefault="00D45E38" w:rsidP="00D45E38">
      <w:pPr>
        <w:spacing w:before="120" w:after="0" w:line="288" w:lineRule="auto"/>
        <w:jc w:val="both"/>
        <w:rPr>
          <w:rFonts w:ascii="Times New Roman" w:hAnsi="Times New Roman"/>
          <w:sz w:val="24"/>
          <w:szCs w:val="24"/>
          <w:lang w:val="en-GB"/>
        </w:rPr>
      </w:pPr>
      <w:r w:rsidRPr="00EE310C">
        <w:rPr>
          <w:rFonts w:ascii="Times New Roman" w:hAnsi="Times New Roman"/>
          <w:sz w:val="24"/>
          <w:szCs w:val="24"/>
          <w:lang w:val="en-GB"/>
        </w:rPr>
        <w:t>The Parties have thoroughly read and construed the terms of this Agreement, and have set their seal and signature as reflecting their true intentions.</w:t>
      </w:r>
    </w:p>
    <w:p w:rsidR="00D45E38" w:rsidRDefault="00D45E38" w:rsidP="00D45E38">
      <w:pPr>
        <w:spacing w:before="120" w:after="0" w:line="288" w:lineRule="auto"/>
        <w:jc w:val="both"/>
        <w:rPr>
          <w:rFonts w:ascii="Times New Roman" w:hAnsi="Times New Roman"/>
          <w:sz w:val="24"/>
          <w:szCs w:val="24"/>
          <w:lang w:val="en-GB"/>
        </w:rPr>
      </w:pPr>
    </w:p>
    <w:p w:rsidR="00EE310C" w:rsidRPr="00EE310C" w:rsidRDefault="00EE310C" w:rsidP="00D45E38">
      <w:pPr>
        <w:spacing w:before="120" w:after="0" w:line="288" w:lineRule="auto"/>
        <w:jc w:val="both"/>
        <w:rPr>
          <w:rFonts w:ascii="Times New Roman" w:hAnsi="Times New Roman"/>
          <w:sz w:val="24"/>
          <w:szCs w:val="24"/>
          <w:lang w:val="en-GB"/>
        </w:rPr>
      </w:pPr>
    </w:p>
    <w:p w:rsidR="00D45E38" w:rsidRDefault="00D45E38" w:rsidP="00D45E38">
      <w:pPr>
        <w:tabs>
          <w:tab w:val="left" w:pos="4536"/>
        </w:tabs>
        <w:spacing w:before="120" w:after="0" w:line="288" w:lineRule="auto"/>
        <w:jc w:val="both"/>
        <w:rPr>
          <w:rFonts w:ascii="Times New Roman" w:hAnsi="Times New Roman"/>
          <w:sz w:val="24"/>
          <w:szCs w:val="24"/>
          <w:lang w:val="en-GB"/>
        </w:rPr>
      </w:pPr>
      <w:r w:rsidRPr="00EE310C">
        <w:rPr>
          <w:rFonts w:ascii="Times New Roman" w:hAnsi="Times New Roman"/>
          <w:sz w:val="24"/>
          <w:szCs w:val="24"/>
          <w:lang w:val="en-GB"/>
        </w:rPr>
        <w:t>Date</w:t>
      </w:r>
      <w:r w:rsidR="00EE310C">
        <w:rPr>
          <w:rFonts w:ascii="Times New Roman" w:hAnsi="Times New Roman"/>
          <w:sz w:val="24"/>
          <w:szCs w:val="24"/>
          <w:lang w:val="en-GB"/>
        </w:rPr>
        <w:t xml:space="preserve"> and place</w:t>
      </w:r>
      <w:r w:rsidRPr="00EE310C">
        <w:rPr>
          <w:rFonts w:ascii="Times New Roman" w:hAnsi="Times New Roman"/>
          <w:sz w:val="24"/>
          <w:szCs w:val="24"/>
          <w:lang w:val="en-GB"/>
        </w:rPr>
        <w:t>:</w:t>
      </w:r>
      <w:r w:rsidRPr="00EE310C">
        <w:rPr>
          <w:rFonts w:ascii="Times New Roman" w:hAnsi="Times New Roman"/>
          <w:sz w:val="24"/>
          <w:szCs w:val="24"/>
          <w:lang w:val="en-GB"/>
        </w:rPr>
        <w:tab/>
        <w:t>Date</w:t>
      </w:r>
      <w:r w:rsidR="00EE310C">
        <w:rPr>
          <w:rFonts w:ascii="Times New Roman" w:hAnsi="Times New Roman"/>
          <w:sz w:val="24"/>
          <w:szCs w:val="24"/>
          <w:lang w:val="en-GB"/>
        </w:rPr>
        <w:t xml:space="preserve"> and place</w:t>
      </w:r>
      <w:r w:rsidRPr="00EE310C">
        <w:rPr>
          <w:rFonts w:ascii="Times New Roman" w:hAnsi="Times New Roman"/>
          <w:sz w:val="24"/>
          <w:szCs w:val="24"/>
          <w:lang w:val="en-GB"/>
        </w:rPr>
        <w:t>:</w:t>
      </w:r>
    </w:p>
    <w:p w:rsidR="00EE310C" w:rsidRDefault="00EE310C" w:rsidP="00D45E38">
      <w:pPr>
        <w:tabs>
          <w:tab w:val="left" w:pos="4536"/>
        </w:tabs>
        <w:spacing w:before="120" w:after="0" w:line="288" w:lineRule="auto"/>
        <w:jc w:val="both"/>
        <w:rPr>
          <w:rFonts w:ascii="Times New Roman" w:hAnsi="Times New Roman"/>
          <w:sz w:val="24"/>
          <w:szCs w:val="24"/>
          <w:lang w:val="en-GB"/>
        </w:rPr>
      </w:pPr>
    </w:p>
    <w:p w:rsidR="00EE310C" w:rsidRDefault="00EE310C" w:rsidP="00D45E38">
      <w:pPr>
        <w:tabs>
          <w:tab w:val="left" w:pos="4536"/>
        </w:tabs>
        <w:spacing w:before="120" w:after="0" w:line="288" w:lineRule="auto"/>
        <w:jc w:val="both"/>
        <w:rPr>
          <w:rFonts w:ascii="Times New Roman" w:hAnsi="Times New Roman"/>
          <w:sz w:val="24"/>
          <w:szCs w:val="24"/>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E310C" w:rsidTr="00EE310C">
        <w:tc>
          <w:tcPr>
            <w:tcW w:w="4644" w:type="dxa"/>
          </w:tcPr>
          <w:p w:rsidR="00EE310C" w:rsidRDefault="00EE310C" w:rsidP="00EE310C">
            <w:pPr>
              <w:tabs>
                <w:tab w:val="left" w:pos="4536"/>
              </w:tabs>
              <w:spacing w:before="120" w:line="288" w:lineRule="auto"/>
              <w:jc w:val="center"/>
              <w:rPr>
                <w:rFonts w:ascii="Times New Roman" w:hAnsi="Times New Roman"/>
                <w:sz w:val="24"/>
                <w:szCs w:val="24"/>
                <w:lang w:val="en-GB"/>
              </w:rPr>
            </w:pPr>
            <w:r w:rsidRPr="00EE310C">
              <w:rPr>
                <w:rFonts w:ascii="Times New Roman" w:hAnsi="Times New Roman"/>
                <w:sz w:val="24"/>
                <w:szCs w:val="24"/>
                <w:lang w:val="en-GB"/>
              </w:rPr>
              <w:t>…………………………………</w:t>
            </w:r>
          </w:p>
        </w:tc>
        <w:tc>
          <w:tcPr>
            <w:tcW w:w="4644" w:type="dxa"/>
          </w:tcPr>
          <w:p w:rsidR="00EE310C" w:rsidRDefault="00EE310C" w:rsidP="00EE310C">
            <w:pPr>
              <w:tabs>
                <w:tab w:val="left" w:pos="4536"/>
              </w:tabs>
              <w:spacing w:before="120" w:line="288" w:lineRule="auto"/>
              <w:jc w:val="center"/>
              <w:rPr>
                <w:rFonts w:ascii="Times New Roman" w:hAnsi="Times New Roman"/>
                <w:sz w:val="24"/>
                <w:szCs w:val="24"/>
                <w:lang w:val="en-GB"/>
              </w:rPr>
            </w:pPr>
            <w:r w:rsidRPr="00EE310C">
              <w:rPr>
                <w:rFonts w:ascii="Times New Roman" w:hAnsi="Times New Roman"/>
                <w:sz w:val="24"/>
                <w:szCs w:val="24"/>
                <w:lang w:val="en-GB"/>
              </w:rPr>
              <w:t>…………………………………</w:t>
            </w:r>
          </w:p>
        </w:tc>
      </w:tr>
      <w:tr w:rsidR="00EE310C" w:rsidTr="00EE310C">
        <w:tc>
          <w:tcPr>
            <w:tcW w:w="4644" w:type="dxa"/>
          </w:tcPr>
          <w:p w:rsidR="00EE310C" w:rsidRPr="00EE310C" w:rsidRDefault="00EE310C" w:rsidP="00EE310C">
            <w:pPr>
              <w:tabs>
                <w:tab w:val="center" w:pos="2835"/>
                <w:tab w:val="center" w:pos="6237"/>
              </w:tabs>
              <w:spacing w:before="120" w:line="288" w:lineRule="auto"/>
              <w:jc w:val="center"/>
              <w:rPr>
                <w:rFonts w:ascii="Times New Roman" w:hAnsi="Times New Roman"/>
                <w:sz w:val="24"/>
                <w:szCs w:val="24"/>
                <w:lang w:val="en-GB"/>
              </w:rPr>
            </w:pPr>
            <w:r w:rsidRPr="00EE310C">
              <w:rPr>
                <w:rFonts w:ascii="Times New Roman" w:hAnsi="Times New Roman"/>
                <w:sz w:val="24"/>
                <w:szCs w:val="24"/>
                <w:lang w:val="en-GB"/>
              </w:rPr>
              <w:t>Prof. Dr. László Rovó</w:t>
            </w:r>
          </w:p>
          <w:p w:rsidR="00EE310C" w:rsidRPr="00EE310C" w:rsidRDefault="00EE310C" w:rsidP="00EE310C">
            <w:pPr>
              <w:tabs>
                <w:tab w:val="center" w:pos="2835"/>
                <w:tab w:val="center" w:pos="6237"/>
              </w:tabs>
              <w:spacing w:before="120" w:line="288" w:lineRule="auto"/>
              <w:jc w:val="center"/>
              <w:rPr>
                <w:rFonts w:ascii="Times New Roman" w:hAnsi="Times New Roman"/>
                <w:sz w:val="24"/>
                <w:szCs w:val="24"/>
                <w:lang w:val="en-GB"/>
              </w:rPr>
            </w:pPr>
            <w:r>
              <w:rPr>
                <w:rFonts w:ascii="Times New Roman" w:hAnsi="Times New Roman"/>
                <w:sz w:val="24"/>
                <w:szCs w:val="24"/>
                <w:lang w:val="en-GB"/>
              </w:rPr>
              <w:t>Rector</w:t>
            </w:r>
          </w:p>
          <w:p w:rsidR="00EE310C" w:rsidRDefault="00EE310C" w:rsidP="00EE310C">
            <w:pPr>
              <w:tabs>
                <w:tab w:val="left" w:pos="4536"/>
              </w:tabs>
              <w:spacing w:before="120" w:line="288" w:lineRule="auto"/>
              <w:jc w:val="center"/>
              <w:rPr>
                <w:rFonts w:ascii="Times New Roman" w:hAnsi="Times New Roman"/>
                <w:sz w:val="24"/>
                <w:szCs w:val="24"/>
                <w:lang w:val="en-GB"/>
              </w:rPr>
            </w:pPr>
            <w:r w:rsidRPr="00EE310C">
              <w:rPr>
                <w:rFonts w:ascii="Times New Roman" w:hAnsi="Times New Roman"/>
                <w:sz w:val="24"/>
                <w:szCs w:val="24"/>
                <w:lang w:val="en-GB"/>
              </w:rPr>
              <w:t>University of Szeged</w:t>
            </w:r>
          </w:p>
        </w:tc>
        <w:tc>
          <w:tcPr>
            <w:tcW w:w="4644" w:type="dxa"/>
          </w:tcPr>
          <w:p w:rsidR="00EE310C" w:rsidRDefault="00EE310C" w:rsidP="00EE310C">
            <w:pPr>
              <w:tabs>
                <w:tab w:val="left" w:pos="4536"/>
              </w:tabs>
              <w:spacing w:before="120" w:line="288" w:lineRule="auto"/>
              <w:jc w:val="center"/>
              <w:rPr>
                <w:rFonts w:ascii="Times New Roman" w:hAnsi="Times New Roman"/>
                <w:sz w:val="24"/>
                <w:szCs w:val="24"/>
                <w:lang w:val="en-GB"/>
              </w:rPr>
            </w:pPr>
            <w:r w:rsidRPr="00EE310C">
              <w:rPr>
                <w:rFonts w:ascii="Times New Roman" w:hAnsi="Times New Roman"/>
                <w:sz w:val="24"/>
                <w:szCs w:val="24"/>
                <w:lang w:val="en-GB"/>
              </w:rPr>
              <w:t>…</w:t>
            </w:r>
          </w:p>
          <w:p w:rsidR="00EE310C" w:rsidRDefault="00EE310C" w:rsidP="00EE310C">
            <w:pPr>
              <w:tabs>
                <w:tab w:val="left" w:pos="4536"/>
              </w:tabs>
              <w:spacing w:before="120" w:line="288" w:lineRule="auto"/>
              <w:jc w:val="center"/>
              <w:rPr>
                <w:rFonts w:ascii="Times New Roman" w:hAnsi="Times New Roman"/>
                <w:sz w:val="24"/>
                <w:szCs w:val="24"/>
                <w:lang w:val="en-GB"/>
              </w:rPr>
            </w:pPr>
            <w:r w:rsidRPr="00EE310C">
              <w:rPr>
                <w:rFonts w:ascii="Times New Roman" w:hAnsi="Times New Roman"/>
                <w:sz w:val="24"/>
                <w:szCs w:val="24"/>
                <w:lang w:val="en-GB"/>
              </w:rPr>
              <w:t>Rector</w:t>
            </w:r>
          </w:p>
          <w:p w:rsidR="00EE310C" w:rsidRDefault="00EE310C" w:rsidP="00EE310C">
            <w:pPr>
              <w:tabs>
                <w:tab w:val="left" w:pos="4536"/>
              </w:tabs>
              <w:spacing w:before="120" w:line="288" w:lineRule="auto"/>
              <w:jc w:val="center"/>
              <w:rPr>
                <w:rFonts w:ascii="Times New Roman" w:hAnsi="Times New Roman"/>
                <w:sz w:val="24"/>
                <w:szCs w:val="24"/>
                <w:lang w:val="en-GB"/>
              </w:rPr>
            </w:pPr>
            <w:r>
              <w:rPr>
                <w:rFonts w:ascii="Times New Roman" w:hAnsi="Times New Roman"/>
                <w:sz w:val="24"/>
                <w:szCs w:val="24"/>
                <w:lang w:val="en-GB"/>
              </w:rPr>
              <w:t>…</w:t>
            </w:r>
          </w:p>
        </w:tc>
      </w:tr>
    </w:tbl>
    <w:p w:rsidR="00B53565" w:rsidRPr="00EE310C" w:rsidRDefault="00B53565" w:rsidP="00EE310C">
      <w:pPr>
        <w:tabs>
          <w:tab w:val="center" w:pos="2835"/>
          <w:tab w:val="center" w:pos="6237"/>
        </w:tabs>
        <w:spacing w:before="120" w:after="0" w:line="288" w:lineRule="auto"/>
        <w:jc w:val="both"/>
        <w:rPr>
          <w:rFonts w:ascii="Times New Roman" w:hAnsi="Times New Roman"/>
          <w:sz w:val="24"/>
          <w:szCs w:val="24"/>
          <w:lang w:val="en-GB"/>
        </w:rPr>
      </w:pPr>
    </w:p>
    <w:p w:rsidR="00D32197" w:rsidRDefault="00D32197" w:rsidP="00D32197">
      <w:pPr>
        <w:spacing w:after="0" w:line="288" w:lineRule="auto"/>
        <w:ind w:left="567" w:hanging="567"/>
        <w:jc w:val="both"/>
        <w:rPr>
          <w:rFonts w:ascii="Times New Roman" w:hAnsi="Times New Roman"/>
          <w:sz w:val="24"/>
          <w:szCs w:val="24"/>
        </w:rPr>
      </w:pPr>
    </w:p>
    <w:p w:rsidR="00D32197" w:rsidRPr="00D32197" w:rsidRDefault="00D32197" w:rsidP="00D32197">
      <w:pPr>
        <w:tabs>
          <w:tab w:val="center" w:pos="2268"/>
          <w:tab w:val="center" w:pos="6804"/>
        </w:tabs>
        <w:spacing w:after="0" w:line="288" w:lineRule="auto"/>
        <w:jc w:val="both"/>
        <w:rPr>
          <w:rFonts w:ascii="Times New Roman" w:hAnsi="Times New Roman"/>
          <w:sz w:val="24"/>
          <w:szCs w:val="24"/>
          <w:lang w:val="en-GB"/>
        </w:rPr>
      </w:pPr>
      <w:r>
        <w:rPr>
          <w:rFonts w:ascii="Times New Roman" w:hAnsi="Times New Roman"/>
          <w:sz w:val="24"/>
          <w:szCs w:val="24"/>
        </w:rPr>
        <w:tab/>
      </w:r>
      <w:r w:rsidRPr="00D32197">
        <w:rPr>
          <w:rFonts w:ascii="Times New Roman" w:hAnsi="Times New Roman"/>
          <w:sz w:val="24"/>
          <w:szCs w:val="24"/>
          <w:lang w:val="en-GB"/>
        </w:rPr>
        <w:t>………………………………..</w:t>
      </w:r>
      <w:r w:rsidRPr="00D32197">
        <w:rPr>
          <w:rFonts w:ascii="Times New Roman" w:hAnsi="Times New Roman"/>
          <w:sz w:val="24"/>
          <w:szCs w:val="24"/>
          <w:lang w:val="en-GB"/>
        </w:rPr>
        <w:tab/>
        <w:t>………………………………..</w:t>
      </w:r>
    </w:p>
    <w:p w:rsidR="00D32197" w:rsidRPr="00D32197" w:rsidRDefault="00D32197" w:rsidP="00D32197">
      <w:pPr>
        <w:tabs>
          <w:tab w:val="center" w:pos="2268"/>
          <w:tab w:val="center" w:pos="6804"/>
        </w:tabs>
        <w:spacing w:after="0" w:line="288" w:lineRule="auto"/>
        <w:jc w:val="both"/>
        <w:rPr>
          <w:rFonts w:ascii="Times New Roman" w:hAnsi="Times New Roman"/>
          <w:sz w:val="24"/>
          <w:szCs w:val="24"/>
          <w:lang w:val="en-GB"/>
        </w:rPr>
      </w:pPr>
      <w:r w:rsidRPr="00D32197">
        <w:rPr>
          <w:rFonts w:ascii="Times New Roman" w:hAnsi="Times New Roman"/>
          <w:sz w:val="24"/>
          <w:szCs w:val="24"/>
          <w:lang w:val="en-GB"/>
        </w:rPr>
        <w:tab/>
        <w:t>Financial approval</w:t>
      </w:r>
      <w:r w:rsidRPr="00D32197">
        <w:rPr>
          <w:rFonts w:ascii="Times New Roman" w:hAnsi="Times New Roman"/>
          <w:sz w:val="24"/>
          <w:szCs w:val="24"/>
          <w:lang w:val="en-GB"/>
        </w:rPr>
        <w:tab/>
        <w:t>Financial approval</w:t>
      </w:r>
    </w:p>
    <w:p w:rsidR="00495B43" w:rsidRDefault="00495B43" w:rsidP="00495B43">
      <w:pPr>
        <w:spacing w:before="120" w:after="0" w:line="288" w:lineRule="auto"/>
        <w:ind w:left="567" w:hanging="578"/>
        <w:jc w:val="both"/>
        <w:rPr>
          <w:rFonts w:ascii="Times New Roman" w:hAnsi="Times New Roman"/>
          <w:sz w:val="24"/>
          <w:szCs w:val="24"/>
          <w:lang w:val="en-GB"/>
        </w:rPr>
      </w:pPr>
    </w:p>
    <w:p w:rsidR="00F15E2A" w:rsidRPr="00F15E2A" w:rsidRDefault="00F15E2A" w:rsidP="00F15E2A">
      <w:pPr>
        <w:spacing w:after="0" w:line="288" w:lineRule="auto"/>
        <w:jc w:val="center"/>
        <w:rPr>
          <w:rFonts w:ascii="Times New Roman" w:hAnsi="Times New Roman"/>
          <w:sz w:val="24"/>
          <w:szCs w:val="24"/>
          <w:lang w:val="en-GB"/>
        </w:rPr>
      </w:pPr>
      <w:r w:rsidRPr="00F15E2A">
        <w:rPr>
          <w:rFonts w:ascii="Times New Roman" w:hAnsi="Times New Roman"/>
          <w:sz w:val="24"/>
          <w:szCs w:val="24"/>
          <w:lang w:val="en-GB"/>
        </w:rPr>
        <w:lastRenderedPageBreak/>
        <w:t>Annex 1</w:t>
      </w:r>
    </w:p>
    <w:p w:rsidR="00F15E2A" w:rsidRPr="00F15E2A" w:rsidRDefault="00F15E2A" w:rsidP="00F15E2A">
      <w:pPr>
        <w:spacing w:before="120" w:after="0" w:line="288" w:lineRule="auto"/>
        <w:ind w:left="567" w:hanging="578"/>
        <w:jc w:val="center"/>
        <w:rPr>
          <w:rFonts w:ascii="Times New Roman" w:hAnsi="Times New Roman"/>
          <w:sz w:val="24"/>
          <w:szCs w:val="24"/>
          <w:lang w:val="en-GB"/>
        </w:rPr>
      </w:pPr>
      <w:r w:rsidRPr="00F15E2A">
        <w:rPr>
          <w:rFonts w:ascii="Times New Roman" w:hAnsi="Times New Roman"/>
          <w:sz w:val="24"/>
          <w:szCs w:val="24"/>
          <w:lang w:val="en-GB"/>
        </w:rPr>
        <w:t>Graduate schools which fall within the scope of this Agreement</w:t>
      </w:r>
    </w:p>
    <w:sectPr w:rsidR="00F15E2A" w:rsidRPr="00F15E2A" w:rsidSect="005A5C3F">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01D"/>
    <w:multiLevelType w:val="hybridMultilevel"/>
    <w:tmpl w:val="0FE2D036"/>
    <w:lvl w:ilvl="0" w:tplc="EBCC989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2BCA3103"/>
    <w:multiLevelType w:val="hybridMultilevel"/>
    <w:tmpl w:val="186A06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B415EDA"/>
    <w:multiLevelType w:val="hybridMultilevel"/>
    <w:tmpl w:val="2242A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25907E3"/>
    <w:multiLevelType w:val="hybridMultilevel"/>
    <w:tmpl w:val="0FE2D036"/>
    <w:lvl w:ilvl="0" w:tplc="EBCC989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50D53B53"/>
    <w:multiLevelType w:val="hybridMultilevel"/>
    <w:tmpl w:val="10667B50"/>
    <w:lvl w:ilvl="0" w:tplc="D3AAA978">
      <w:start w:val="1"/>
      <w:numFmt w:val="lowerLetter"/>
      <w:lvlText w:val="%1)"/>
      <w:lvlJc w:val="left"/>
      <w:pPr>
        <w:ind w:left="349" w:hanging="360"/>
      </w:pPr>
      <w:rPr>
        <w:rFonts w:cs="Times New Roman" w:hint="default"/>
      </w:rPr>
    </w:lvl>
    <w:lvl w:ilvl="1" w:tplc="040E0019" w:tentative="1">
      <w:start w:val="1"/>
      <w:numFmt w:val="lowerLetter"/>
      <w:lvlText w:val="%2."/>
      <w:lvlJc w:val="left"/>
      <w:pPr>
        <w:ind w:left="1069" w:hanging="360"/>
      </w:pPr>
      <w:rPr>
        <w:rFonts w:cs="Times New Roman"/>
      </w:rPr>
    </w:lvl>
    <w:lvl w:ilvl="2" w:tplc="040E001B" w:tentative="1">
      <w:start w:val="1"/>
      <w:numFmt w:val="lowerRoman"/>
      <w:lvlText w:val="%3."/>
      <w:lvlJc w:val="right"/>
      <w:pPr>
        <w:ind w:left="1789" w:hanging="180"/>
      </w:pPr>
      <w:rPr>
        <w:rFonts w:cs="Times New Roman"/>
      </w:rPr>
    </w:lvl>
    <w:lvl w:ilvl="3" w:tplc="040E000F" w:tentative="1">
      <w:start w:val="1"/>
      <w:numFmt w:val="decimal"/>
      <w:lvlText w:val="%4."/>
      <w:lvlJc w:val="left"/>
      <w:pPr>
        <w:ind w:left="2509" w:hanging="360"/>
      </w:pPr>
      <w:rPr>
        <w:rFonts w:cs="Times New Roman"/>
      </w:rPr>
    </w:lvl>
    <w:lvl w:ilvl="4" w:tplc="040E0019" w:tentative="1">
      <w:start w:val="1"/>
      <w:numFmt w:val="lowerLetter"/>
      <w:lvlText w:val="%5."/>
      <w:lvlJc w:val="left"/>
      <w:pPr>
        <w:ind w:left="3229" w:hanging="360"/>
      </w:pPr>
      <w:rPr>
        <w:rFonts w:cs="Times New Roman"/>
      </w:rPr>
    </w:lvl>
    <w:lvl w:ilvl="5" w:tplc="040E001B" w:tentative="1">
      <w:start w:val="1"/>
      <w:numFmt w:val="lowerRoman"/>
      <w:lvlText w:val="%6."/>
      <w:lvlJc w:val="right"/>
      <w:pPr>
        <w:ind w:left="3949" w:hanging="180"/>
      </w:pPr>
      <w:rPr>
        <w:rFonts w:cs="Times New Roman"/>
      </w:rPr>
    </w:lvl>
    <w:lvl w:ilvl="6" w:tplc="040E000F" w:tentative="1">
      <w:start w:val="1"/>
      <w:numFmt w:val="decimal"/>
      <w:lvlText w:val="%7."/>
      <w:lvlJc w:val="left"/>
      <w:pPr>
        <w:ind w:left="4669" w:hanging="360"/>
      </w:pPr>
      <w:rPr>
        <w:rFonts w:cs="Times New Roman"/>
      </w:rPr>
    </w:lvl>
    <w:lvl w:ilvl="7" w:tplc="040E0019" w:tentative="1">
      <w:start w:val="1"/>
      <w:numFmt w:val="lowerLetter"/>
      <w:lvlText w:val="%8."/>
      <w:lvlJc w:val="left"/>
      <w:pPr>
        <w:ind w:left="5389" w:hanging="360"/>
      </w:pPr>
      <w:rPr>
        <w:rFonts w:cs="Times New Roman"/>
      </w:rPr>
    </w:lvl>
    <w:lvl w:ilvl="8" w:tplc="040E001B" w:tentative="1">
      <w:start w:val="1"/>
      <w:numFmt w:val="lowerRoman"/>
      <w:lvlText w:val="%9."/>
      <w:lvlJc w:val="right"/>
      <w:pPr>
        <w:ind w:left="6109" w:hanging="180"/>
      </w:pPr>
      <w:rPr>
        <w:rFonts w:cs="Times New Roman"/>
      </w:rPr>
    </w:lvl>
  </w:abstractNum>
  <w:abstractNum w:abstractNumId="5" w15:restartNumberingAfterBreak="0">
    <w:nsid w:val="78BC0FC4"/>
    <w:multiLevelType w:val="hybridMultilevel"/>
    <w:tmpl w:val="ED7C2EE4"/>
    <w:lvl w:ilvl="0" w:tplc="040E0001">
      <w:start w:val="1"/>
      <w:numFmt w:val="bullet"/>
      <w:lvlText w:val=""/>
      <w:lvlJc w:val="left"/>
      <w:pPr>
        <w:ind w:left="709" w:hanging="360"/>
      </w:pPr>
      <w:rPr>
        <w:rFonts w:ascii="Symbol" w:hAnsi="Symbol" w:hint="default"/>
      </w:rPr>
    </w:lvl>
    <w:lvl w:ilvl="1" w:tplc="040E0003" w:tentative="1">
      <w:start w:val="1"/>
      <w:numFmt w:val="bullet"/>
      <w:lvlText w:val="o"/>
      <w:lvlJc w:val="left"/>
      <w:pPr>
        <w:ind w:left="1429" w:hanging="360"/>
      </w:pPr>
      <w:rPr>
        <w:rFonts w:ascii="Courier New" w:hAnsi="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hint="default"/>
      </w:rPr>
    </w:lvl>
    <w:lvl w:ilvl="8" w:tplc="040E0005" w:tentative="1">
      <w:start w:val="1"/>
      <w:numFmt w:val="bullet"/>
      <w:lvlText w:val=""/>
      <w:lvlJc w:val="left"/>
      <w:pPr>
        <w:ind w:left="646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F"/>
    <w:rsid w:val="0010399B"/>
    <w:rsid w:val="00106618"/>
    <w:rsid w:val="0017373B"/>
    <w:rsid w:val="001E18D6"/>
    <w:rsid w:val="001F65B6"/>
    <w:rsid w:val="001F7A4D"/>
    <w:rsid w:val="00274FFB"/>
    <w:rsid w:val="002929BD"/>
    <w:rsid w:val="002A0732"/>
    <w:rsid w:val="0040256C"/>
    <w:rsid w:val="00407039"/>
    <w:rsid w:val="00417B1D"/>
    <w:rsid w:val="00495B43"/>
    <w:rsid w:val="004C183F"/>
    <w:rsid w:val="004C625C"/>
    <w:rsid w:val="004D5FC6"/>
    <w:rsid w:val="005200CA"/>
    <w:rsid w:val="005A5C3F"/>
    <w:rsid w:val="005F6D8F"/>
    <w:rsid w:val="00601EAB"/>
    <w:rsid w:val="00724150"/>
    <w:rsid w:val="0077494F"/>
    <w:rsid w:val="007D0B78"/>
    <w:rsid w:val="008F074A"/>
    <w:rsid w:val="008F2E1C"/>
    <w:rsid w:val="00936731"/>
    <w:rsid w:val="00955E33"/>
    <w:rsid w:val="00983F02"/>
    <w:rsid w:val="009F326E"/>
    <w:rsid w:val="00AC4CD6"/>
    <w:rsid w:val="00AD6BE9"/>
    <w:rsid w:val="00AF3A6C"/>
    <w:rsid w:val="00B237FC"/>
    <w:rsid w:val="00B53565"/>
    <w:rsid w:val="00C17EE8"/>
    <w:rsid w:val="00C61F71"/>
    <w:rsid w:val="00CF3625"/>
    <w:rsid w:val="00D32197"/>
    <w:rsid w:val="00D3513F"/>
    <w:rsid w:val="00D45E38"/>
    <w:rsid w:val="00D47F4A"/>
    <w:rsid w:val="00DC6AC9"/>
    <w:rsid w:val="00E23D93"/>
    <w:rsid w:val="00EB730D"/>
    <w:rsid w:val="00EE310C"/>
    <w:rsid w:val="00F15E2A"/>
    <w:rsid w:val="00F915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959337-8F50-4F7B-8169-12BAC80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494F"/>
    <w:pPr>
      <w:ind w:left="720"/>
      <w:contextualSpacing/>
    </w:pPr>
  </w:style>
  <w:style w:type="table" w:styleId="Rcsostblzat">
    <w:name w:val="Table Grid"/>
    <w:basedOn w:val="Normltblzat"/>
    <w:uiPriority w:val="39"/>
    <w:rsid w:val="00EE310C"/>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B6DB-1E91-45CE-8B91-DB28C826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9588</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 Katalin</dc:creator>
  <cp:keywords/>
  <dc:description/>
  <cp:lastModifiedBy>User</cp:lastModifiedBy>
  <cp:revision>2</cp:revision>
  <dcterms:created xsi:type="dcterms:W3CDTF">2021-12-17T07:50:00Z</dcterms:created>
  <dcterms:modified xsi:type="dcterms:W3CDTF">2021-12-17T07:50:00Z</dcterms:modified>
</cp:coreProperties>
</file>